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8A55F" w14:textId="6550402B" w:rsidR="003E3E85" w:rsidRPr="0089266C" w:rsidRDefault="00C212FE" w:rsidP="00E73BA0">
      <w:pPr>
        <w:spacing w:line="360" w:lineRule="auto"/>
        <w:ind w:right="-568"/>
        <w:jc w:val="center"/>
        <w:rPr>
          <w:rFonts w:ascii="Times New Roman" w:hAnsi="Times New Roman" w:cs="Times New Roman"/>
          <w:b/>
          <w:sz w:val="24"/>
          <w:szCs w:val="24"/>
        </w:rPr>
      </w:pPr>
      <w:bookmarkStart w:id="0" w:name="_GoBack"/>
      <w:bookmarkEnd w:id="0"/>
      <w:r w:rsidRPr="0089266C">
        <w:rPr>
          <w:rFonts w:ascii="Times New Roman" w:hAnsi="Times New Roman" w:cs="Times New Roman"/>
          <w:b/>
          <w:sz w:val="24"/>
          <w:szCs w:val="24"/>
        </w:rPr>
        <w:t>PESQUISA EDUCACIONAL</w:t>
      </w:r>
      <w:r w:rsidR="003E3E85" w:rsidRPr="0089266C">
        <w:rPr>
          <w:rFonts w:ascii="Times New Roman" w:hAnsi="Times New Roman" w:cs="Times New Roman"/>
          <w:b/>
          <w:sz w:val="24"/>
          <w:szCs w:val="24"/>
        </w:rPr>
        <w:t xml:space="preserve">: </w:t>
      </w:r>
      <w:r w:rsidRPr="0089266C">
        <w:rPr>
          <w:rFonts w:ascii="Times New Roman" w:hAnsi="Times New Roman" w:cs="Times New Roman"/>
          <w:b/>
          <w:sz w:val="24"/>
          <w:szCs w:val="24"/>
        </w:rPr>
        <w:t>DESAFIOS</w:t>
      </w:r>
      <w:r w:rsidR="003E3E85" w:rsidRPr="0089266C">
        <w:rPr>
          <w:rFonts w:ascii="Times New Roman" w:hAnsi="Times New Roman" w:cs="Times New Roman"/>
          <w:b/>
          <w:sz w:val="24"/>
          <w:szCs w:val="24"/>
        </w:rPr>
        <w:t xml:space="preserve"> E POSSIBILIDADES</w:t>
      </w:r>
    </w:p>
    <w:p w14:paraId="33CCBC85" w14:textId="395473BD" w:rsidR="00F14ED0" w:rsidRPr="006B5435" w:rsidRDefault="006B5435" w:rsidP="006B5435">
      <w:pPr>
        <w:spacing w:after="0" w:line="240" w:lineRule="auto"/>
        <w:jc w:val="right"/>
        <w:rPr>
          <w:rFonts w:ascii="Times New Roman" w:hAnsi="Times New Roman"/>
          <w:sz w:val="24"/>
          <w:szCs w:val="24"/>
        </w:rPr>
      </w:pPr>
      <w:r w:rsidRPr="006B5435">
        <w:rPr>
          <w:rFonts w:ascii="Times New Roman" w:hAnsi="Times New Roman"/>
          <w:b/>
          <w:sz w:val="24"/>
          <w:szCs w:val="24"/>
        </w:rPr>
        <w:t>RIBEIRO</w:t>
      </w:r>
      <w:r>
        <w:rPr>
          <w:rFonts w:ascii="Times New Roman" w:hAnsi="Times New Roman"/>
          <w:sz w:val="24"/>
          <w:szCs w:val="24"/>
        </w:rPr>
        <w:t xml:space="preserve">, </w:t>
      </w:r>
      <w:r w:rsidR="00F14ED0" w:rsidRPr="006B5435">
        <w:rPr>
          <w:rFonts w:ascii="Times New Roman" w:hAnsi="Times New Roman"/>
          <w:sz w:val="24"/>
          <w:szCs w:val="24"/>
        </w:rPr>
        <w:t>Alcides Mariano</w:t>
      </w:r>
      <w:proofErr w:type="gramStart"/>
      <w:r w:rsidR="00F14ED0" w:rsidRPr="006B5435">
        <w:rPr>
          <w:rStyle w:val="Refdenotaderodap"/>
          <w:rFonts w:ascii="Times New Roman" w:hAnsi="Times New Roman"/>
          <w:sz w:val="24"/>
          <w:szCs w:val="24"/>
        </w:rPr>
        <w:footnoteReference w:id="1"/>
      </w:r>
      <w:proofErr w:type="gramEnd"/>
    </w:p>
    <w:p w14:paraId="50691A39" w14:textId="717AF668" w:rsidR="00F14ED0" w:rsidRPr="006B5435" w:rsidRDefault="006B5435" w:rsidP="006B5435">
      <w:pPr>
        <w:spacing w:after="0" w:line="240" w:lineRule="auto"/>
        <w:jc w:val="right"/>
        <w:rPr>
          <w:rFonts w:ascii="Times New Roman" w:hAnsi="Times New Roman"/>
          <w:sz w:val="24"/>
          <w:szCs w:val="24"/>
        </w:rPr>
      </w:pPr>
      <w:r w:rsidRPr="006B5435">
        <w:rPr>
          <w:rFonts w:ascii="Times New Roman" w:hAnsi="Times New Roman"/>
          <w:b/>
          <w:sz w:val="24"/>
          <w:szCs w:val="24"/>
        </w:rPr>
        <w:t>BUENO</w:t>
      </w:r>
      <w:r>
        <w:rPr>
          <w:rFonts w:ascii="Times New Roman" w:hAnsi="Times New Roman"/>
          <w:sz w:val="24"/>
          <w:szCs w:val="24"/>
        </w:rPr>
        <w:t xml:space="preserve">, </w:t>
      </w:r>
      <w:r w:rsidR="00F14ED0" w:rsidRPr="006B5435">
        <w:rPr>
          <w:rFonts w:ascii="Times New Roman" w:hAnsi="Times New Roman"/>
          <w:sz w:val="24"/>
          <w:szCs w:val="24"/>
        </w:rPr>
        <w:t>José Lucas Pedreira</w:t>
      </w:r>
      <w:proofErr w:type="gramStart"/>
      <w:r w:rsidR="00F14ED0" w:rsidRPr="006B5435">
        <w:rPr>
          <w:rStyle w:val="Refdenotaderodap"/>
          <w:rFonts w:ascii="Times New Roman" w:hAnsi="Times New Roman"/>
          <w:sz w:val="24"/>
          <w:szCs w:val="24"/>
        </w:rPr>
        <w:footnoteReference w:id="2"/>
      </w:r>
      <w:proofErr w:type="gramEnd"/>
    </w:p>
    <w:p w14:paraId="6B1FE9BA" w14:textId="2DBFA088" w:rsidR="00F14ED0" w:rsidRPr="006B5435" w:rsidRDefault="006B5435" w:rsidP="006B5435">
      <w:pPr>
        <w:spacing w:after="0" w:line="240" w:lineRule="auto"/>
        <w:jc w:val="right"/>
        <w:rPr>
          <w:rFonts w:ascii="Times New Roman" w:hAnsi="Times New Roman"/>
          <w:sz w:val="24"/>
          <w:szCs w:val="24"/>
        </w:rPr>
      </w:pPr>
      <w:r w:rsidRPr="006B5435">
        <w:rPr>
          <w:rFonts w:ascii="Times New Roman" w:hAnsi="Times New Roman"/>
          <w:b/>
          <w:sz w:val="24"/>
          <w:szCs w:val="24"/>
        </w:rPr>
        <w:t>ISOBE</w:t>
      </w:r>
      <w:r>
        <w:rPr>
          <w:rFonts w:ascii="Times New Roman" w:hAnsi="Times New Roman"/>
          <w:sz w:val="24"/>
          <w:szCs w:val="24"/>
        </w:rPr>
        <w:t xml:space="preserve">, </w:t>
      </w:r>
      <w:r w:rsidR="00F14ED0" w:rsidRPr="006B5435">
        <w:rPr>
          <w:rFonts w:ascii="Times New Roman" w:hAnsi="Times New Roman"/>
          <w:sz w:val="24"/>
          <w:szCs w:val="24"/>
        </w:rPr>
        <w:t>Rogéria Moreira Rezende</w:t>
      </w:r>
      <w:proofErr w:type="gramStart"/>
      <w:r w:rsidR="00F14ED0" w:rsidRPr="006B5435">
        <w:rPr>
          <w:rStyle w:val="Refdenotaderodap"/>
          <w:rFonts w:ascii="Times New Roman" w:hAnsi="Times New Roman"/>
          <w:sz w:val="24"/>
          <w:szCs w:val="24"/>
        </w:rPr>
        <w:footnoteReference w:id="3"/>
      </w:r>
      <w:proofErr w:type="gramEnd"/>
    </w:p>
    <w:p w14:paraId="534D3D35" w14:textId="77777777" w:rsidR="006B5435" w:rsidRPr="008A098A" w:rsidRDefault="006B5435" w:rsidP="006B5435">
      <w:pPr>
        <w:jc w:val="right"/>
        <w:rPr>
          <w:rFonts w:ascii="Times New Roman" w:hAnsi="Times New Roman"/>
          <w:b/>
          <w:color w:val="222222"/>
          <w:highlight w:val="white"/>
        </w:rPr>
      </w:pPr>
    </w:p>
    <w:p w14:paraId="06483CA0" w14:textId="135DD429" w:rsidR="00C212FE" w:rsidRPr="006B5435" w:rsidRDefault="006B5435" w:rsidP="006B5435">
      <w:pPr>
        <w:pBdr>
          <w:top w:val="single" w:sz="4" w:space="1" w:color="auto"/>
          <w:bottom w:val="single" w:sz="4" w:space="1" w:color="auto"/>
        </w:pBdr>
        <w:ind w:right="-568"/>
        <w:jc w:val="both"/>
        <w:rPr>
          <w:rFonts w:ascii="Times New Roman" w:hAnsi="Times New Roman" w:cs="Times New Roman"/>
          <w:sz w:val="20"/>
          <w:szCs w:val="20"/>
        </w:rPr>
      </w:pPr>
      <w:r w:rsidRPr="008A098A">
        <w:rPr>
          <w:rFonts w:ascii="Times New Roman" w:hAnsi="Times New Roman"/>
          <w:b/>
          <w:sz w:val="20"/>
          <w:szCs w:val="20"/>
        </w:rPr>
        <w:t xml:space="preserve">Recebido em: </w:t>
      </w:r>
      <w:r>
        <w:rPr>
          <w:rFonts w:ascii="Times New Roman" w:hAnsi="Times New Roman"/>
          <w:sz w:val="20"/>
          <w:szCs w:val="20"/>
        </w:rPr>
        <w:t>2020.0</w:t>
      </w:r>
      <w:r w:rsidR="00BE445C">
        <w:rPr>
          <w:rFonts w:ascii="Times New Roman" w:hAnsi="Times New Roman"/>
          <w:sz w:val="20"/>
          <w:szCs w:val="20"/>
        </w:rPr>
        <w:t>7</w:t>
      </w:r>
      <w:r w:rsidRPr="008A098A">
        <w:rPr>
          <w:rFonts w:ascii="Times New Roman" w:hAnsi="Times New Roman"/>
          <w:sz w:val="20"/>
          <w:szCs w:val="20"/>
        </w:rPr>
        <w:t>.2</w:t>
      </w:r>
      <w:r w:rsidR="00BE445C">
        <w:rPr>
          <w:rFonts w:ascii="Times New Roman" w:hAnsi="Times New Roman"/>
          <w:sz w:val="20"/>
          <w:szCs w:val="20"/>
        </w:rPr>
        <w:t>3</w:t>
      </w:r>
      <w:r w:rsidRPr="008A098A">
        <w:rPr>
          <w:rFonts w:ascii="Times New Roman" w:hAnsi="Times New Roman"/>
          <w:sz w:val="20"/>
          <w:szCs w:val="20"/>
        </w:rPr>
        <w:t xml:space="preserve">                  </w:t>
      </w:r>
      <w:r w:rsidRPr="008A098A">
        <w:rPr>
          <w:rFonts w:ascii="Times New Roman" w:hAnsi="Times New Roman"/>
          <w:b/>
          <w:sz w:val="20"/>
          <w:szCs w:val="20"/>
        </w:rPr>
        <w:t>Aprovado em:</w:t>
      </w:r>
      <w:r>
        <w:rPr>
          <w:rFonts w:ascii="Times New Roman" w:hAnsi="Times New Roman"/>
          <w:sz w:val="20"/>
          <w:szCs w:val="20"/>
        </w:rPr>
        <w:t xml:space="preserve"> 2020.</w:t>
      </w:r>
      <w:r w:rsidR="00BE445C">
        <w:rPr>
          <w:rFonts w:ascii="Times New Roman" w:hAnsi="Times New Roman"/>
          <w:sz w:val="20"/>
          <w:szCs w:val="20"/>
        </w:rPr>
        <w:t>10</w:t>
      </w:r>
      <w:r>
        <w:rPr>
          <w:rFonts w:ascii="Times New Roman" w:hAnsi="Times New Roman"/>
          <w:sz w:val="20"/>
          <w:szCs w:val="20"/>
        </w:rPr>
        <w:t>.</w:t>
      </w:r>
      <w:r w:rsidR="00BE445C">
        <w:rPr>
          <w:rFonts w:ascii="Times New Roman" w:hAnsi="Times New Roman"/>
          <w:sz w:val="20"/>
          <w:szCs w:val="20"/>
        </w:rPr>
        <w:t xml:space="preserve">19    </w:t>
      </w:r>
      <w:r w:rsidRPr="008A098A">
        <w:rPr>
          <w:rFonts w:ascii="Times New Roman" w:hAnsi="Times New Roman"/>
          <w:sz w:val="20"/>
          <w:szCs w:val="20"/>
        </w:rPr>
        <w:t xml:space="preserve">                    </w:t>
      </w:r>
      <w:r w:rsidRPr="008A098A">
        <w:rPr>
          <w:rFonts w:ascii="Times New Roman" w:hAnsi="Times New Roman"/>
          <w:b/>
          <w:sz w:val="20"/>
          <w:szCs w:val="20"/>
        </w:rPr>
        <w:t xml:space="preserve">ISSUE DOI: </w:t>
      </w:r>
      <w:r w:rsidR="00BE445C">
        <w:rPr>
          <w:rFonts w:ascii="Times New Roman" w:hAnsi="Times New Roman"/>
          <w:sz w:val="20"/>
          <w:szCs w:val="20"/>
        </w:rPr>
        <w:t>10.3738/1982.2278.3823</w:t>
      </w:r>
    </w:p>
    <w:p w14:paraId="7263C99B" w14:textId="596CDF9C" w:rsidR="007207DA" w:rsidRPr="0089266C" w:rsidRDefault="00C212FE" w:rsidP="00DD63BB">
      <w:pPr>
        <w:spacing w:line="240" w:lineRule="auto"/>
        <w:ind w:right="-568"/>
        <w:jc w:val="both"/>
        <w:rPr>
          <w:rFonts w:ascii="Times New Roman" w:hAnsi="Times New Roman" w:cs="Times New Roman"/>
          <w:sz w:val="20"/>
          <w:szCs w:val="20"/>
        </w:rPr>
      </w:pPr>
      <w:r w:rsidRPr="00BE445C">
        <w:rPr>
          <w:rFonts w:ascii="Times New Roman" w:hAnsi="Times New Roman" w:cs="Times New Roman"/>
          <w:b/>
          <w:sz w:val="20"/>
          <w:szCs w:val="20"/>
        </w:rPr>
        <w:t>RESUMO:</w:t>
      </w:r>
      <w:r w:rsidR="000366C5" w:rsidRPr="0089266C">
        <w:rPr>
          <w:rFonts w:ascii="Times New Roman" w:hAnsi="Times New Roman" w:cs="Times New Roman"/>
          <w:sz w:val="20"/>
          <w:szCs w:val="20"/>
        </w:rPr>
        <w:t xml:space="preserve"> O objetivo do estudo</w:t>
      </w:r>
      <w:r w:rsidR="00527208" w:rsidRPr="0089266C">
        <w:rPr>
          <w:rFonts w:ascii="Times New Roman" w:hAnsi="Times New Roman" w:cs="Times New Roman"/>
          <w:sz w:val="20"/>
          <w:szCs w:val="20"/>
        </w:rPr>
        <w:t xml:space="preserve"> é analisar</w:t>
      </w:r>
      <w:r w:rsidR="00FE1CB3" w:rsidRPr="0089266C">
        <w:rPr>
          <w:rFonts w:ascii="Times New Roman" w:hAnsi="Times New Roman" w:cs="Times New Roman"/>
          <w:sz w:val="20"/>
          <w:szCs w:val="20"/>
        </w:rPr>
        <w:t xml:space="preserve"> o desenvolvimento da pesquisa em E</w:t>
      </w:r>
      <w:r w:rsidR="00527208" w:rsidRPr="0089266C">
        <w:rPr>
          <w:rFonts w:ascii="Times New Roman" w:hAnsi="Times New Roman" w:cs="Times New Roman"/>
          <w:sz w:val="20"/>
          <w:szCs w:val="20"/>
        </w:rPr>
        <w:t xml:space="preserve">ducação no Brasil. </w:t>
      </w:r>
      <w:r w:rsidRPr="0089266C">
        <w:rPr>
          <w:rFonts w:ascii="Times New Roman" w:hAnsi="Times New Roman" w:cs="Times New Roman"/>
          <w:sz w:val="20"/>
          <w:szCs w:val="20"/>
        </w:rPr>
        <w:t>Quais problemas teóric</w:t>
      </w:r>
      <w:r w:rsidRPr="0089266C">
        <w:rPr>
          <w:rFonts w:ascii="Times New Roman" w:hAnsi="Times New Roman" w:cs="Times New Roman"/>
          <w:b/>
          <w:sz w:val="20"/>
          <w:szCs w:val="20"/>
        </w:rPr>
        <w:t>o</w:t>
      </w:r>
      <w:r w:rsidRPr="0089266C">
        <w:rPr>
          <w:rFonts w:ascii="Times New Roman" w:hAnsi="Times New Roman" w:cs="Times New Roman"/>
          <w:sz w:val="20"/>
          <w:szCs w:val="20"/>
        </w:rPr>
        <w:t xml:space="preserve">/metodológicos </w:t>
      </w:r>
      <w:r w:rsidR="001C1485" w:rsidRPr="0089266C">
        <w:rPr>
          <w:rFonts w:ascii="Times New Roman" w:hAnsi="Times New Roman" w:cs="Times New Roman"/>
          <w:sz w:val="20"/>
          <w:szCs w:val="20"/>
        </w:rPr>
        <w:t>limitam o trabalho dos</w:t>
      </w:r>
      <w:r w:rsidR="007207DA" w:rsidRPr="0089266C">
        <w:rPr>
          <w:rFonts w:ascii="Times New Roman" w:hAnsi="Times New Roman" w:cs="Times New Roman"/>
          <w:sz w:val="20"/>
          <w:szCs w:val="20"/>
        </w:rPr>
        <w:t xml:space="preserve"> pesquisadores?</w:t>
      </w:r>
      <w:r w:rsidRPr="0089266C">
        <w:rPr>
          <w:rFonts w:ascii="Times New Roman" w:hAnsi="Times New Roman" w:cs="Times New Roman"/>
          <w:sz w:val="20"/>
          <w:szCs w:val="20"/>
        </w:rPr>
        <w:t xml:space="preserve"> </w:t>
      </w:r>
      <w:r w:rsidR="0033155A" w:rsidRPr="0089266C">
        <w:rPr>
          <w:rFonts w:ascii="Times New Roman" w:hAnsi="Times New Roman" w:cs="Times New Roman"/>
          <w:sz w:val="20"/>
          <w:szCs w:val="20"/>
        </w:rPr>
        <w:t>Este</w:t>
      </w:r>
      <w:r w:rsidR="00B61823" w:rsidRPr="0089266C">
        <w:rPr>
          <w:rFonts w:ascii="Times New Roman" w:hAnsi="Times New Roman" w:cs="Times New Roman"/>
          <w:sz w:val="20"/>
          <w:szCs w:val="20"/>
        </w:rPr>
        <w:t xml:space="preserve"> trabalho é fruto de reflexões </w:t>
      </w:r>
      <w:r w:rsidR="0033155A" w:rsidRPr="0089266C">
        <w:rPr>
          <w:rFonts w:ascii="Times New Roman" w:hAnsi="Times New Roman" w:cs="Times New Roman"/>
          <w:sz w:val="20"/>
          <w:szCs w:val="20"/>
        </w:rPr>
        <w:t>e estudos realizados</w:t>
      </w:r>
      <w:r w:rsidR="007207DA" w:rsidRPr="0089266C">
        <w:rPr>
          <w:rFonts w:ascii="Times New Roman" w:hAnsi="Times New Roman" w:cs="Times New Roman"/>
          <w:sz w:val="20"/>
          <w:szCs w:val="20"/>
        </w:rPr>
        <w:t xml:space="preserve"> no </w:t>
      </w:r>
      <w:r w:rsidR="0033155A" w:rsidRPr="0089266C">
        <w:rPr>
          <w:rFonts w:ascii="Times New Roman" w:hAnsi="Times New Roman" w:cs="Times New Roman"/>
          <w:sz w:val="20"/>
          <w:szCs w:val="20"/>
        </w:rPr>
        <w:t>Programa de Pós-Graduação em Educação da Universidade Federal do Triângulo Mineiro</w:t>
      </w:r>
      <w:r w:rsidR="001C1485" w:rsidRPr="0089266C">
        <w:rPr>
          <w:rFonts w:ascii="Times New Roman" w:hAnsi="Times New Roman" w:cs="Times New Roman"/>
          <w:sz w:val="20"/>
          <w:szCs w:val="20"/>
        </w:rPr>
        <w:t xml:space="preserve"> (UFTM). Procura-se caracterizar, por meio de</w:t>
      </w:r>
      <w:r w:rsidRPr="0089266C">
        <w:rPr>
          <w:rFonts w:ascii="Times New Roman" w:hAnsi="Times New Roman" w:cs="Times New Roman"/>
          <w:sz w:val="20"/>
          <w:szCs w:val="20"/>
        </w:rPr>
        <w:t xml:space="preserve"> levantamento bibliográfico, </w:t>
      </w:r>
      <w:r w:rsidR="0039692C" w:rsidRPr="0089266C">
        <w:rPr>
          <w:rFonts w:ascii="Times New Roman" w:hAnsi="Times New Roman" w:cs="Times New Roman"/>
          <w:sz w:val="20"/>
          <w:szCs w:val="20"/>
        </w:rPr>
        <w:t>reflexões a</w:t>
      </w:r>
      <w:r w:rsidRPr="0089266C">
        <w:rPr>
          <w:rFonts w:ascii="Times New Roman" w:hAnsi="Times New Roman" w:cs="Times New Roman"/>
          <w:sz w:val="20"/>
          <w:szCs w:val="20"/>
        </w:rPr>
        <w:t xml:space="preserve">o atual cenário das pesquisas </w:t>
      </w:r>
      <w:r w:rsidR="00B61823" w:rsidRPr="0089266C">
        <w:rPr>
          <w:rFonts w:ascii="Times New Roman" w:hAnsi="Times New Roman" w:cs="Times New Roman"/>
          <w:sz w:val="20"/>
          <w:szCs w:val="20"/>
        </w:rPr>
        <w:t>qualitativas</w:t>
      </w:r>
      <w:r w:rsidR="007207DA" w:rsidRPr="0089266C">
        <w:rPr>
          <w:rFonts w:ascii="Times New Roman" w:hAnsi="Times New Roman" w:cs="Times New Roman"/>
          <w:sz w:val="20"/>
          <w:szCs w:val="20"/>
        </w:rPr>
        <w:t>, a</w:t>
      </w:r>
      <w:r w:rsidRPr="0089266C">
        <w:rPr>
          <w:rFonts w:ascii="Times New Roman" w:hAnsi="Times New Roman" w:cs="Times New Roman"/>
          <w:sz w:val="20"/>
          <w:szCs w:val="20"/>
        </w:rPr>
        <w:t>presenta</w:t>
      </w:r>
      <w:r w:rsidR="0033155A" w:rsidRPr="0089266C">
        <w:rPr>
          <w:rFonts w:ascii="Times New Roman" w:hAnsi="Times New Roman" w:cs="Times New Roman"/>
          <w:sz w:val="20"/>
          <w:szCs w:val="20"/>
        </w:rPr>
        <w:t>r</w:t>
      </w:r>
      <w:r w:rsidRPr="0089266C">
        <w:rPr>
          <w:rFonts w:ascii="Times New Roman" w:hAnsi="Times New Roman" w:cs="Times New Roman"/>
          <w:sz w:val="20"/>
          <w:szCs w:val="20"/>
        </w:rPr>
        <w:t xml:space="preserve"> o contexto </w:t>
      </w:r>
      <w:r w:rsidR="00726FF4" w:rsidRPr="0089266C">
        <w:rPr>
          <w:rFonts w:ascii="Times New Roman" w:hAnsi="Times New Roman" w:cs="Times New Roman"/>
          <w:sz w:val="20"/>
          <w:szCs w:val="20"/>
        </w:rPr>
        <w:t>educacional</w:t>
      </w:r>
      <w:r w:rsidR="00FE1CB3" w:rsidRPr="0089266C">
        <w:rPr>
          <w:rFonts w:ascii="Times New Roman" w:hAnsi="Times New Roman" w:cs="Times New Roman"/>
          <w:sz w:val="20"/>
          <w:szCs w:val="20"/>
        </w:rPr>
        <w:t xml:space="preserve"> contemporâneo</w:t>
      </w:r>
      <w:r w:rsidRPr="0089266C">
        <w:rPr>
          <w:rFonts w:ascii="Times New Roman" w:hAnsi="Times New Roman" w:cs="Times New Roman"/>
          <w:sz w:val="20"/>
          <w:szCs w:val="20"/>
        </w:rPr>
        <w:t xml:space="preserve"> no país</w:t>
      </w:r>
      <w:r w:rsidR="00B61823" w:rsidRPr="0089266C">
        <w:rPr>
          <w:rFonts w:ascii="Times New Roman" w:hAnsi="Times New Roman" w:cs="Times New Roman"/>
          <w:sz w:val="20"/>
          <w:szCs w:val="20"/>
        </w:rPr>
        <w:t>, bem como seus</w:t>
      </w:r>
      <w:r w:rsidR="009F672E" w:rsidRPr="0089266C">
        <w:rPr>
          <w:rFonts w:ascii="Times New Roman" w:hAnsi="Times New Roman" w:cs="Times New Roman"/>
          <w:sz w:val="20"/>
          <w:szCs w:val="20"/>
        </w:rPr>
        <w:t xml:space="preserve"> </w:t>
      </w:r>
      <w:r w:rsidR="001C1485" w:rsidRPr="0089266C">
        <w:rPr>
          <w:rFonts w:ascii="Times New Roman" w:hAnsi="Times New Roman" w:cs="Times New Roman"/>
          <w:sz w:val="20"/>
          <w:szCs w:val="20"/>
        </w:rPr>
        <w:t xml:space="preserve">obstáculos. Explicita-se </w:t>
      </w:r>
      <w:r w:rsidRPr="0089266C">
        <w:rPr>
          <w:rFonts w:ascii="Times New Roman" w:hAnsi="Times New Roman" w:cs="Times New Roman"/>
          <w:sz w:val="20"/>
          <w:szCs w:val="20"/>
        </w:rPr>
        <w:t xml:space="preserve">a transição do saber espontâneo </w:t>
      </w:r>
      <w:r w:rsidR="00FE1CB3" w:rsidRPr="0089266C">
        <w:rPr>
          <w:rFonts w:ascii="Times New Roman" w:hAnsi="Times New Roman" w:cs="Times New Roman"/>
          <w:sz w:val="20"/>
          <w:szCs w:val="20"/>
        </w:rPr>
        <w:t>ao</w:t>
      </w:r>
      <w:r w:rsidRPr="0089266C">
        <w:rPr>
          <w:rFonts w:ascii="Times New Roman" w:hAnsi="Times New Roman" w:cs="Times New Roman"/>
          <w:sz w:val="20"/>
          <w:szCs w:val="20"/>
        </w:rPr>
        <w:t xml:space="preserve"> racional, apresentando as diferença</w:t>
      </w:r>
      <w:r w:rsidR="00FE1CB3" w:rsidRPr="0089266C">
        <w:rPr>
          <w:rFonts w:ascii="Times New Roman" w:hAnsi="Times New Roman" w:cs="Times New Roman"/>
          <w:sz w:val="20"/>
          <w:szCs w:val="20"/>
        </w:rPr>
        <w:t>s entre método científico n</w:t>
      </w:r>
      <w:r w:rsidR="004C588D" w:rsidRPr="0089266C">
        <w:rPr>
          <w:rFonts w:ascii="Times New Roman" w:hAnsi="Times New Roman" w:cs="Times New Roman"/>
          <w:sz w:val="20"/>
          <w:szCs w:val="20"/>
        </w:rPr>
        <w:t>as C</w:t>
      </w:r>
      <w:r w:rsidRPr="0089266C">
        <w:rPr>
          <w:rFonts w:ascii="Times New Roman" w:hAnsi="Times New Roman" w:cs="Times New Roman"/>
          <w:sz w:val="20"/>
          <w:szCs w:val="20"/>
        </w:rPr>
        <w:t>iên</w:t>
      </w:r>
      <w:r w:rsidR="004C588D" w:rsidRPr="0089266C">
        <w:rPr>
          <w:rFonts w:ascii="Times New Roman" w:hAnsi="Times New Roman" w:cs="Times New Roman"/>
          <w:sz w:val="20"/>
          <w:szCs w:val="20"/>
        </w:rPr>
        <w:t>cias Naturais e H</w:t>
      </w:r>
      <w:r w:rsidRPr="0089266C">
        <w:rPr>
          <w:rFonts w:ascii="Times New Roman" w:hAnsi="Times New Roman" w:cs="Times New Roman"/>
          <w:sz w:val="20"/>
          <w:szCs w:val="20"/>
        </w:rPr>
        <w:t xml:space="preserve">umanas. </w:t>
      </w:r>
      <w:r w:rsidR="007207DA" w:rsidRPr="0089266C">
        <w:rPr>
          <w:rFonts w:ascii="Times New Roman" w:hAnsi="Times New Roman" w:cs="Times New Roman"/>
          <w:sz w:val="20"/>
          <w:szCs w:val="20"/>
        </w:rPr>
        <w:t>É traçado quadro histórico d</w:t>
      </w:r>
      <w:r w:rsidR="004C588D" w:rsidRPr="0089266C">
        <w:rPr>
          <w:rFonts w:ascii="Times New Roman" w:hAnsi="Times New Roman" w:cs="Times New Roman"/>
          <w:sz w:val="20"/>
          <w:szCs w:val="20"/>
        </w:rPr>
        <w:t xml:space="preserve">o processo de maturação </w:t>
      </w:r>
      <w:r w:rsidRPr="0089266C">
        <w:rPr>
          <w:rFonts w:ascii="Times New Roman" w:hAnsi="Times New Roman" w:cs="Times New Roman"/>
          <w:sz w:val="20"/>
          <w:szCs w:val="20"/>
        </w:rPr>
        <w:t>da pesquisa em educação</w:t>
      </w:r>
      <w:r w:rsidR="004C588D" w:rsidRPr="0089266C">
        <w:rPr>
          <w:rFonts w:ascii="Times New Roman" w:hAnsi="Times New Roman" w:cs="Times New Roman"/>
          <w:sz w:val="20"/>
          <w:szCs w:val="20"/>
        </w:rPr>
        <w:t>, as questões metodológicas</w:t>
      </w:r>
      <w:r w:rsidR="007207DA" w:rsidRPr="0089266C">
        <w:rPr>
          <w:rFonts w:ascii="Times New Roman" w:hAnsi="Times New Roman" w:cs="Times New Roman"/>
          <w:sz w:val="20"/>
          <w:szCs w:val="20"/>
        </w:rPr>
        <w:t>, desafios</w:t>
      </w:r>
      <w:r w:rsidR="00726FF4" w:rsidRPr="0089266C">
        <w:rPr>
          <w:rFonts w:ascii="Times New Roman" w:hAnsi="Times New Roman" w:cs="Times New Roman"/>
          <w:sz w:val="20"/>
          <w:szCs w:val="20"/>
        </w:rPr>
        <w:t xml:space="preserve"> e relevância</w:t>
      </w:r>
      <w:r w:rsidR="007207DA" w:rsidRPr="0089266C">
        <w:rPr>
          <w:rFonts w:ascii="Times New Roman" w:hAnsi="Times New Roman" w:cs="Times New Roman"/>
          <w:sz w:val="20"/>
          <w:szCs w:val="20"/>
        </w:rPr>
        <w:t xml:space="preserve"> da pesquisa para o</w:t>
      </w:r>
      <w:r w:rsidRPr="0089266C">
        <w:rPr>
          <w:rFonts w:ascii="Times New Roman" w:hAnsi="Times New Roman" w:cs="Times New Roman"/>
          <w:sz w:val="20"/>
          <w:szCs w:val="20"/>
        </w:rPr>
        <w:t xml:space="preserve"> avanço </w:t>
      </w:r>
      <w:r w:rsidR="004C588D" w:rsidRPr="0089266C">
        <w:rPr>
          <w:rFonts w:ascii="Times New Roman" w:hAnsi="Times New Roman" w:cs="Times New Roman"/>
          <w:sz w:val="20"/>
          <w:szCs w:val="20"/>
        </w:rPr>
        <w:t>do conhecimento na área</w:t>
      </w:r>
      <w:r w:rsidRPr="0089266C">
        <w:rPr>
          <w:rFonts w:ascii="Times New Roman" w:hAnsi="Times New Roman" w:cs="Times New Roman"/>
          <w:sz w:val="20"/>
          <w:szCs w:val="20"/>
        </w:rPr>
        <w:t>.</w:t>
      </w:r>
      <w:r w:rsidR="009F672E" w:rsidRPr="0089266C">
        <w:rPr>
          <w:rFonts w:ascii="Times New Roman" w:hAnsi="Times New Roman" w:cs="Times New Roman"/>
          <w:sz w:val="20"/>
          <w:szCs w:val="20"/>
        </w:rPr>
        <w:t xml:space="preserve"> </w:t>
      </w:r>
      <w:r w:rsidR="007207DA" w:rsidRPr="0089266C">
        <w:rPr>
          <w:rFonts w:ascii="Times New Roman" w:hAnsi="Times New Roman" w:cs="Times New Roman"/>
          <w:sz w:val="20"/>
          <w:szCs w:val="20"/>
        </w:rPr>
        <w:t xml:space="preserve">Defende-se a ideia de que a </w:t>
      </w:r>
      <w:r w:rsidR="001C1485" w:rsidRPr="0089266C">
        <w:rPr>
          <w:rFonts w:ascii="Times New Roman" w:hAnsi="Times New Roman" w:cs="Times New Roman"/>
          <w:sz w:val="20"/>
          <w:szCs w:val="20"/>
        </w:rPr>
        <w:t xml:space="preserve">adequada </w:t>
      </w:r>
      <w:r w:rsidR="007207DA" w:rsidRPr="0089266C">
        <w:rPr>
          <w:rFonts w:ascii="Times New Roman" w:hAnsi="Times New Roman" w:cs="Times New Roman"/>
          <w:sz w:val="20"/>
          <w:szCs w:val="20"/>
        </w:rPr>
        <w:t>pesquisa qualitativa pode apontar caminhos para aprimorar a educação brasileira.</w:t>
      </w:r>
    </w:p>
    <w:p w14:paraId="2FED5936" w14:textId="39FA4F98" w:rsidR="001C1485" w:rsidRPr="0089266C" w:rsidRDefault="009F672E" w:rsidP="00DD63BB">
      <w:pPr>
        <w:spacing w:line="240" w:lineRule="auto"/>
        <w:ind w:right="-568"/>
        <w:jc w:val="both"/>
        <w:rPr>
          <w:rFonts w:ascii="Times New Roman" w:hAnsi="Times New Roman" w:cs="Times New Roman"/>
          <w:sz w:val="24"/>
          <w:szCs w:val="24"/>
        </w:rPr>
      </w:pPr>
      <w:r w:rsidRPr="00BE445C">
        <w:rPr>
          <w:rFonts w:ascii="Times New Roman" w:hAnsi="Times New Roman" w:cs="Times New Roman"/>
          <w:b/>
          <w:sz w:val="24"/>
          <w:szCs w:val="24"/>
        </w:rPr>
        <w:t>Palavras chave:</w:t>
      </w:r>
      <w:r w:rsidRPr="0089266C">
        <w:rPr>
          <w:rFonts w:ascii="Times New Roman" w:hAnsi="Times New Roman" w:cs="Times New Roman"/>
          <w:sz w:val="24"/>
          <w:szCs w:val="24"/>
        </w:rPr>
        <w:t xml:space="preserve"> Pesquisa</w:t>
      </w:r>
      <w:r w:rsidR="00031D01" w:rsidRPr="0089266C">
        <w:rPr>
          <w:rFonts w:ascii="Times New Roman" w:hAnsi="Times New Roman" w:cs="Times New Roman"/>
          <w:sz w:val="24"/>
          <w:szCs w:val="24"/>
        </w:rPr>
        <w:t xml:space="preserve"> Qualitativa</w:t>
      </w:r>
      <w:r w:rsidRPr="0089266C">
        <w:rPr>
          <w:rFonts w:ascii="Times New Roman" w:hAnsi="Times New Roman" w:cs="Times New Roman"/>
          <w:sz w:val="24"/>
          <w:szCs w:val="24"/>
        </w:rPr>
        <w:t>. Educação</w:t>
      </w:r>
      <w:r w:rsidR="007E16C0" w:rsidRPr="0089266C">
        <w:rPr>
          <w:rFonts w:ascii="Times New Roman" w:hAnsi="Times New Roman" w:cs="Times New Roman"/>
          <w:sz w:val="24"/>
          <w:szCs w:val="24"/>
        </w:rPr>
        <w:t xml:space="preserve"> no Brasil</w:t>
      </w:r>
      <w:r w:rsidRPr="0089266C">
        <w:rPr>
          <w:rFonts w:ascii="Times New Roman" w:hAnsi="Times New Roman" w:cs="Times New Roman"/>
          <w:sz w:val="24"/>
          <w:szCs w:val="24"/>
        </w:rPr>
        <w:t xml:space="preserve">. Ciências Humanas. </w:t>
      </w:r>
    </w:p>
    <w:p w14:paraId="6A925677" w14:textId="77777777" w:rsidR="00E73BA0" w:rsidRPr="0089266C" w:rsidRDefault="00E73BA0" w:rsidP="00DD63BB">
      <w:pPr>
        <w:spacing w:line="240" w:lineRule="auto"/>
        <w:ind w:right="-568"/>
        <w:jc w:val="both"/>
        <w:rPr>
          <w:rFonts w:ascii="Times New Roman" w:hAnsi="Times New Roman" w:cs="Times New Roman"/>
          <w:sz w:val="24"/>
          <w:szCs w:val="24"/>
        </w:rPr>
      </w:pPr>
    </w:p>
    <w:p w14:paraId="00A36394" w14:textId="10EA5FD7" w:rsidR="00C212FE" w:rsidRPr="0089266C" w:rsidRDefault="00511E73" w:rsidP="00DD63BB">
      <w:pPr>
        <w:spacing w:line="360" w:lineRule="auto"/>
        <w:ind w:right="-568"/>
        <w:jc w:val="center"/>
        <w:rPr>
          <w:rFonts w:ascii="Times New Roman" w:hAnsi="Times New Roman" w:cs="Times New Roman"/>
          <w:b/>
          <w:sz w:val="24"/>
          <w:szCs w:val="24"/>
        </w:rPr>
      </w:pPr>
      <w:r w:rsidRPr="0089266C">
        <w:rPr>
          <w:rFonts w:ascii="Times New Roman" w:hAnsi="Times New Roman" w:cs="Times New Roman"/>
          <w:b/>
          <w:sz w:val="24"/>
          <w:szCs w:val="24"/>
        </w:rPr>
        <w:t>EDUCATIONAL RESEARCH: CHALLENGES AND POSSIBILITIES</w:t>
      </w:r>
    </w:p>
    <w:p w14:paraId="740AA8F7" w14:textId="7FC7DD1F" w:rsidR="007C3AED" w:rsidRPr="0089266C" w:rsidRDefault="00BE445C" w:rsidP="00DD63BB">
      <w:pPr>
        <w:spacing w:line="240" w:lineRule="auto"/>
        <w:ind w:right="-568"/>
        <w:jc w:val="both"/>
        <w:rPr>
          <w:rFonts w:ascii="Times New Roman" w:hAnsi="Times New Roman" w:cs="Times New Roman"/>
          <w:sz w:val="20"/>
          <w:szCs w:val="20"/>
        </w:rPr>
      </w:pPr>
      <w:r>
        <w:rPr>
          <w:rFonts w:ascii="Times New Roman" w:hAnsi="Times New Roman" w:cs="Times New Roman"/>
          <w:b/>
          <w:sz w:val="20"/>
          <w:szCs w:val="20"/>
        </w:rPr>
        <w:t>SUMMARY</w:t>
      </w:r>
      <w:r w:rsidR="000366C5" w:rsidRPr="00BE445C">
        <w:rPr>
          <w:rFonts w:ascii="Times New Roman" w:hAnsi="Times New Roman" w:cs="Times New Roman"/>
          <w:b/>
          <w:sz w:val="20"/>
          <w:szCs w:val="20"/>
        </w:rPr>
        <w:t>:</w:t>
      </w:r>
      <w:r w:rsidR="000366C5" w:rsidRPr="0089266C">
        <w:rPr>
          <w:rFonts w:ascii="Times New Roman" w:hAnsi="Times New Roman" w:cs="Times New Roman"/>
          <w:sz w:val="20"/>
          <w:szCs w:val="20"/>
        </w:rPr>
        <w:t xml:space="preserve"> The </w:t>
      </w:r>
      <w:proofErr w:type="spellStart"/>
      <w:r w:rsidR="000366C5" w:rsidRPr="0089266C">
        <w:rPr>
          <w:rFonts w:ascii="Times New Roman" w:hAnsi="Times New Roman" w:cs="Times New Roman"/>
          <w:sz w:val="20"/>
          <w:szCs w:val="20"/>
        </w:rPr>
        <w:t>objective</w:t>
      </w:r>
      <w:proofErr w:type="spellEnd"/>
      <w:r w:rsidR="000366C5" w:rsidRPr="0089266C">
        <w:rPr>
          <w:rFonts w:ascii="Times New Roman" w:hAnsi="Times New Roman" w:cs="Times New Roman"/>
          <w:sz w:val="20"/>
          <w:szCs w:val="20"/>
        </w:rPr>
        <w:t xml:space="preserve"> </w:t>
      </w:r>
      <w:proofErr w:type="spellStart"/>
      <w:r w:rsidR="000366C5" w:rsidRPr="0089266C">
        <w:rPr>
          <w:rFonts w:ascii="Times New Roman" w:hAnsi="Times New Roman" w:cs="Times New Roman"/>
          <w:sz w:val="20"/>
          <w:szCs w:val="20"/>
        </w:rPr>
        <w:t>of</w:t>
      </w:r>
      <w:proofErr w:type="spellEnd"/>
      <w:r w:rsidR="000366C5" w:rsidRPr="0089266C">
        <w:rPr>
          <w:rFonts w:ascii="Times New Roman" w:hAnsi="Times New Roman" w:cs="Times New Roman"/>
          <w:sz w:val="20"/>
          <w:szCs w:val="20"/>
        </w:rPr>
        <w:t xml:space="preserve"> </w:t>
      </w:r>
      <w:proofErr w:type="spellStart"/>
      <w:r w:rsidR="000366C5" w:rsidRPr="0089266C">
        <w:rPr>
          <w:rFonts w:ascii="Times New Roman" w:hAnsi="Times New Roman" w:cs="Times New Roman"/>
          <w:sz w:val="20"/>
          <w:szCs w:val="20"/>
        </w:rPr>
        <w:t>the</w:t>
      </w:r>
      <w:proofErr w:type="spellEnd"/>
      <w:r w:rsidR="000366C5" w:rsidRPr="0089266C">
        <w:rPr>
          <w:rFonts w:ascii="Times New Roman" w:hAnsi="Times New Roman" w:cs="Times New Roman"/>
          <w:sz w:val="20"/>
          <w:szCs w:val="20"/>
        </w:rPr>
        <w:t xml:space="preserve"> </w:t>
      </w:r>
      <w:proofErr w:type="spellStart"/>
      <w:r w:rsidR="000366C5" w:rsidRPr="0089266C">
        <w:rPr>
          <w:rFonts w:ascii="Times New Roman" w:hAnsi="Times New Roman" w:cs="Times New Roman"/>
          <w:sz w:val="20"/>
          <w:szCs w:val="20"/>
        </w:rPr>
        <w:t>study</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is</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to</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analyze</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the</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development</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of</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research</w:t>
      </w:r>
      <w:proofErr w:type="spellEnd"/>
      <w:r w:rsidR="007C3AED" w:rsidRPr="0089266C">
        <w:rPr>
          <w:rFonts w:ascii="Times New Roman" w:hAnsi="Times New Roman" w:cs="Times New Roman"/>
          <w:sz w:val="20"/>
          <w:szCs w:val="20"/>
        </w:rPr>
        <w:t xml:space="preserve"> in </w:t>
      </w:r>
      <w:proofErr w:type="spellStart"/>
      <w:r w:rsidR="007C3AED" w:rsidRPr="0089266C">
        <w:rPr>
          <w:rFonts w:ascii="Times New Roman" w:hAnsi="Times New Roman" w:cs="Times New Roman"/>
          <w:sz w:val="20"/>
          <w:szCs w:val="20"/>
        </w:rPr>
        <w:t>Education</w:t>
      </w:r>
      <w:proofErr w:type="spellEnd"/>
      <w:r w:rsidR="007C3AED" w:rsidRPr="0089266C">
        <w:rPr>
          <w:rFonts w:ascii="Times New Roman" w:hAnsi="Times New Roman" w:cs="Times New Roman"/>
          <w:sz w:val="20"/>
          <w:szCs w:val="20"/>
        </w:rPr>
        <w:t xml:space="preserve"> in </w:t>
      </w:r>
      <w:proofErr w:type="spellStart"/>
      <w:r w:rsidR="007C3AED" w:rsidRPr="0089266C">
        <w:rPr>
          <w:rFonts w:ascii="Times New Roman" w:hAnsi="Times New Roman" w:cs="Times New Roman"/>
          <w:sz w:val="20"/>
          <w:szCs w:val="20"/>
        </w:rPr>
        <w:t>Brazil</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What</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theoretical</w:t>
      </w:r>
      <w:proofErr w:type="spellEnd"/>
      <w:r w:rsidR="007C3AED" w:rsidRPr="0089266C">
        <w:rPr>
          <w:rFonts w:ascii="Times New Roman" w:hAnsi="Times New Roman" w:cs="Times New Roman"/>
          <w:sz w:val="20"/>
          <w:szCs w:val="20"/>
        </w:rPr>
        <w:t xml:space="preserve"> / </w:t>
      </w:r>
      <w:proofErr w:type="spellStart"/>
      <w:r w:rsidR="007C3AED" w:rsidRPr="0089266C">
        <w:rPr>
          <w:rFonts w:ascii="Times New Roman" w:hAnsi="Times New Roman" w:cs="Times New Roman"/>
          <w:sz w:val="20"/>
          <w:szCs w:val="20"/>
        </w:rPr>
        <w:t>methodological</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problems</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limit</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the</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work</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of</w:t>
      </w:r>
      <w:proofErr w:type="spellEnd"/>
      <w:r w:rsidR="007C3AED" w:rsidRPr="0089266C">
        <w:rPr>
          <w:rFonts w:ascii="Times New Roman" w:hAnsi="Times New Roman" w:cs="Times New Roman"/>
          <w:sz w:val="20"/>
          <w:szCs w:val="20"/>
        </w:rPr>
        <w:t xml:space="preserve"> </w:t>
      </w:r>
      <w:proofErr w:type="spellStart"/>
      <w:proofErr w:type="gramStart"/>
      <w:r w:rsidR="007C3AED" w:rsidRPr="0089266C">
        <w:rPr>
          <w:rFonts w:ascii="Times New Roman" w:hAnsi="Times New Roman" w:cs="Times New Roman"/>
          <w:sz w:val="20"/>
          <w:szCs w:val="20"/>
        </w:rPr>
        <w:t>researchers</w:t>
      </w:r>
      <w:proofErr w:type="spellEnd"/>
      <w:r w:rsidR="007C3AED" w:rsidRPr="0089266C">
        <w:rPr>
          <w:rFonts w:ascii="Times New Roman" w:hAnsi="Times New Roman" w:cs="Times New Roman"/>
          <w:sz w:val="20"/>
          <w:szCs w:val="20"/>
        </w:rPr>
        <w:t xml:space="preserve"> ?</w:t>
      </w:r>
      <w:proofErr w:type="gram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This</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work</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is</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the</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result</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of</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reflections</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and</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studies</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carried</w:t>
      </w:r>
      <w:proofErr w:type="spellEnd"/>
      <w:r w:rsidR="007C3AED" w:rsidRPr="0089266C">
        <w:rPr>
          <w:rFonts w:ascii="Times New Roman" w:hAnsi="Times New Roman" w:cs="Times New Roman"/>
          <w:sz w:val="20"/>
          <w:szCs w:val="20"/>
        </w:rPr>
        <w:t xml:space="preserve"> out in </w:t>
      </w:r>
      <w:proofErr w:type="spellStart"/>
      <w:r w:rsidR="007C3AED" w:rsidRPr="0089266C">
        <w:rPr>
          <w:rFonts w:ascii="Times New Roman" w:hAnsi="Times New Roman" w:cs="Times New Roman"/>
          <w:sz w:val="20"/>
          <w:szCs w:val="20"/>
        </w:rPr>
        <w:t>the</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Graduate</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Program</w:t>
      </w:r>
      <w:proofErr w:type="spellEnd"/>
      <w:r w:rsidR="007C3AED" w:rsidRPr="0089266C">
        <w:rPr>
          <w:rFonts w:ascii="Times New Roman" w:hAnsi="Times New Roman" w:cs="Times New Roman"/>
          <w:sz w:val="20"/>
          <w:szCs w:val="20"/>
        </w:rPr>
        <w:t xml:space="preserve"> in </w:t>
      </w:r>
      <w:proofErr w:type="spellStart"/>
      <w:r w:rsidR="007C3AED" w:rsidRPr="0089266C">
        <w:rPr>
          <w:rFonts w:ascii="Times New Roman" w:hAnsi="Times New Roman" w:cs="Times New Roman"/>
          <w:sz w:val="20"/>
          <w:szCs w:val="20"/>
        </w:rPr>
        <w:t>Education</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at</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the</w:t>
      </w:r>
      <w:proofErr w:type="spellEnd"/>
      <w:r w:rsidR="007C3AED" w:rsidRPr="0089266C">
        <w:rPr>
          <w:rFonts w:ascii="Times New Roman" w:hAnsi="Times New Roman" w:cs="Times New Roman"/>
          <w:sz w:val="20"/>
          <w:szCs w:val="20"/>
        </w:rPr>
        <w:t xml:space="preserve"> Federal </w:t>
      </w:r>
      <w:proofErr w:type="spellStart"/>
      <w:r w:rsidR="007C3AED" w:rsidRPr="0089266C">
        <w:rPr>
          <w:rFonts w:ascii="Times New Roman" w:hAnsi="Times New Roman" w:cs="Times New Roman"/>
          <w:sz w:val="20"/>
          <w:szCs w:val="20"/>
        </w:rPr>
        <w:t>University</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of</w:t>
      </w:r>
      <w:proofErr w:type="spellEnd"/>
      <w:r w:rsidR="007C3AED" w:rsidRPr="0089266C">
        <w:rPr>
          <w:rFonts w:ascii="Times New Roman" w:hAnsi="Times New Roman" w:cs="Times New Roman"/>
          <w:sz w:val="20"/>
          <w:szCs w:val="20"/>
        </w:rPr>
        <w:t xml:space="preserve"> Triângulo Mineiro (UFTM). It </w:t>
      </w:r>
      <w:proofErr w:type="spellStart"/>
      <w:r w:rsidR="007C3AED" w:rsidRPr="0089266C">
        <w:rPr>
          <w:rFonts w:ascii="Times New Roman" w:hAnsi="Times New Roman" w:cs="Times New Roman"/>
          <w:sz w:val="20"/>
          <w:szCs w:val="20"/>
        </w:rPr>
        <w:t>seeks</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to</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characterize</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by</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means</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of</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bibliographic</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survey</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the</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current</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scenario</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of</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qualitative</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research</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to</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present</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the</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contemporary</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educational</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context</w:t>
      </w:r>
      <w:proofErr w:type="spellEnd"/>
      <w:r w:rsidR="007C3AED" w:rsidRPr="0089266C">
        <w:rPr>
          <w:rFonts w:ascii="Times New Roman" w:hAnsi="Times New Roman" w:cs="Times New Roman"/>
          <w:sz w:val="20"/>
          <w:szCs w:val="20"/>
        </w:rPr>
        <w:t xml:space="preserve"> in </w:t>
      </w:r>
      <w:proofErr w:type="spellStart"/>
      <w:r w:rsidR="007C3AED" w:rsidRPr="0089266C">
        <w:rPr>
          <w:rFonts w:ascii="Times New Roman" w:hAnsi="Times New Roman" w:cs="Times New Roman"/>
          <w:sz w:val="20"/>
          <w:szCs w:val="20"/>
        </w:rPr>
        <w:t>the</w:t>
      </w:r>
      <w:proofErr w:type="spellEnd"/>
      <w:r w:rsidR="007C3AED" w:rsidRPr="0089266C">
        <w:rPr>
          <w:rFonts w:ascii="Times New Roman" w:hAnsi="Times New Roman" w:cs="Times New Roman"/>
          <w:sz w:val="20"/>
          <w:szCs w:val="20"/>
        </w:rPr>
        <w:t xml:space="preserve"> country, as </w:t>
      </w:r>
      <w:proofErr w:type="spellStart"/>
      <w:r w:rsidR="007C3AED" w:rsidRPr="0089266C">
        <w:rPr>
          <w:rFonts w:ascii="Times New Roman" w:hAnsi="Times New Roman" w:cs="Times New Roman"/>
          <w:sz w:val="20"/>
          <w:szCs w:val="20"/>
        </w:rPr>
        <w:t>well</w:t>
      </w:r>
      <w:proofErr w:type="spellEnd"/>
      <w:r w:rsidR="007C3AED" w:rsidRPr="0089266C">
        <w:rPr>
          <w:rFonts w:ascii="Times New Roman" w:hAnsi="Times New Roman" w:cs="Times New Roman"/>
          <w:sz w:val="20"/>
          <w:szCs w:val="20"/>
        </w:rPr>
        <w:t xml:space="preserve"> as its </w:t>
      </w:r>
      <w:proofErr w:type="spellStart"/>
      <w:r w:rsidR="007C3AED" w:rsidRPr="0089266C">
        <w:rPr>
          <w:rFonts w:ascii="Times New Roman" w:hAnsi="Times New Roman" w:cs="Times New Roman"/>
          <w:sz w:val="20"/>
          <w:szCs w:val="20"/>
        </w:rPr>
        <w:t>obstacles</w:t>
      </w:r>
      <w:proofErr w:type="spellEnd"/>
      <w:r w:rsidR="007C3AED" w:rsidRPr="0089266C">
        <w:rPr>
          <w:rFonts w:ascii="Times New Roman" w:hAnsi="Times New Roman" w:cs="Times New Roman"/>
          <w:sz w:val="20"/>
          <w:szCs w:val="20"/>
        </w:rPr>
        <w:t xml:space="preserve">. The </w:t>
      </w:r>
      <w:proofErr w:type="spellStart"/>
      <w:r w:rsidR="007C3AED" w:rsidRPr="0089266C">
        <w:rPr>
          <w:rFonts w:ascii="Times New Roman" w:hAnsi="Times New Roman" w:cs="Times New Roman"/>
          <w:sz w:val="20"/>
          <w:szCs w:val="20"/>
        </w:rPr>
        <w:t>transition</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from</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spontaneous</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to</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rational</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knowledge</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is</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explained</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showing</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the</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differences</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between</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scientific</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method</w:t>
      </w:r>
      <w:proofErr w:type="spellEnd"/>
      <w:r w:rsidR="007C3AED" w:rsidRPr="0089266C">
        <w:rPr>
          <w:rFonts w:ascii="Times New Roman" w:hAnsi="Times New Roman" w:cs="Times New Roman"/>
          <w:sz w:val="20"/>
          <w:szCs w:val="20"/>
        </w:rPr>
        <w:t xml:space="preserve"> in Natural </w:t>
      </w:r>
      <w:proofErr w:type="spellStart"/>
      <w:r w:rsidR="007C3AED" w:rsidRPr="0089266C">
        <w:rPr>
          <w:rFonts w:ascii="Times New Roman" w:hAnsi="Times New Roman" w:cs="Times New Roman"/>
          <w:sz w:val="20"/>
          <w:szCs w:val="20"/>
        </w:rPr>
        <w:t>and</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Human</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Sciences</w:t>
      </w:r>
      <w:proofErr w:type="spellEnd"/>
      <w:r w:rsidR="007C3AED" w:rsidRPr="0089266C">
        <w:rPr>
          <w:rFonts w:ascii="Times New Roman" w:hAnsi="Times New Roman" w:cs="Times New Roman"/>
          <w:sz w:val="20"/>
          <w:szCs w:val="20"/>
        </w:rPr>
        <w:t xml:space="preserve">. A </w:t>
      </w:r>
      <w:proofErr w:type="spellStart"/>
      <w:r w:rsidR="007C3AED" w:rsidRPr="0089266C">
        <w:rPr>
          <w:rFonts w:ascii="Times New Roman" w:hAnsi="Times New Roman" w:cs="Times New Roman"/>
          <w:sz w:val="20"/>
          <w:szCs w:val="20"/>
        </w:rPr>
        <w:t>historical</w:t>
      </w:r>
      <w:proofErr w:type="spellEnd"/>
      <w:r w:rsidR="007C3AED" w:rsidRPr="0089266C">
        <w:rPr>
          <w:rFonts w:ascii="Times New Roman" w:hAnsi="Times New Roman" w:cs="Times New Roman"/>
          <w:sz w:val="20"/>
          <w:szCs w:val="20"/>
        </w:rPr>
        <w:t xml:space="preserve"> </w:t>
      </w:r>
      <w:proofErr w:type="spellStart"/>
      <w:proofErr w:type="gramStart"/>
      <w:r w:rsidR="007C3AED" w:rsidRPr="0089266C">
        <w:rPr>
          <w:rFonts w:ascii="Times New Roman" w:hAnsi="Times New Roman" w:cs="Times New Roman"/>
          <w:sz w:val="20"/>
          <w:szCs w:val="20"/>
        </w:rPr>
        <w:t>picture</w:t>
      </w:r>
      <w:proofErr w:type="spellEnd"/>
      <w:proofErr w:type="gram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of</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the</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maturation</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process</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of</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research</w:t>
      </w:r>
      <w:proofErr w:type="spellEnd"/>
      <w:r w:rsidR="007C3AED" w:rsidRPr="0089266C">
        <w:rPr>
          <w:rFonts w:ascii="Times New Roman" w:hAnsi="Times New Roman" w:cs="Times New Roman"/>
          <w:sz w:val="20"/>
          <w:szCs w:val="20"/>
        </w:rPr>
        <w:t xml:space="preserve"> in </w:t>
      </w:r>
      <w:proofErr w:type="spellStart"/>
      <w:r w:rsidR="007C3AED" w:rsidRPr="0089266C">
        <w:rPr>
          <w:rFonts w:ascii="Times New Roman" w:hAnsi="Times New Roman" w:cs="Times New Roman"/>
          <w:sz w:val="20"/>
          <w:szCs w:val="20"/>
        </w:rPr>
        <w:t>education</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is</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outlined</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the</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methodological</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issues</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challenges</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and</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relevance</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of</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research</w:t>
      </w:r>
      <w:proofErr w:type="spellEnd"/>
      <w:r w:rsidR="007C3AED" w:rsidRPr="0089266C">
        <w:rPr>
          <w:rFonts w:ascii="Times New Roman" w:hAnsi="Times New Roman" w:cs="Times New Roman"/>
          <w:sz w:val="20"/>
          <w:szCs w:val="20"/>
        </w:rPr>
        <w:t xml:space="preserve"> for </w:t>
      </w:r>
      <w:proofErr w:type="spellStart"/>
      <w:r w:rsidR="007C3AED" w:rsidRPr="0089266C">
        <w:rPr>
          <w:rFonts w:ascii="Times New Roman" w:hAnsi="Times New Roman" w:cs="Times New Roman"/>
          <w:sz w:val="20"/>
          <w:szCs w:val="20"/>
        </w:rPr>
        <w:t>the</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advancement</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of</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knowledge</w:t>
      </w:r>
      <w:proofErr w:type="spellEnd"/>
      <w:r w:rsidR="007C3AED" w:rsidRPr="0089266C">
        <w:rPr>
          <w:rFonts w:ascii="Times New Roman" w:hAnsi="Times New Roman" w:cs="Times New Roman"/>
          <w:sz w:val="20"/>
          <w:szCs w:val="20"/>
        </w:rPr>
        <w:t xml:space="preserve"> in </w:t>
      </w:r>
      <w:proofErr w:type="spellStart"/>
      <w:r w:rsidR="007C3AED" w:rsidRPr="0089266C">
        <w:rPr>
          <w:rFonts w:ascii="Times New Roman" w:hAnsi="Times New Roman" w:cs="Times New Roman"/>
          <w:sz w:val="20"/>
          <w:szCs w:val="20"/>
        </w:rPr>
        <w:t>the</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area</w:t>
      </w:r>
      <w:proofErr w:type="spellEnd"/>
      <w:r w:rsidR="007C3AED" w:rsidRPr="0089266C">
        <w:rPr>
          <w:rFonts w:ascii="Times New Roman" w:hAnsi="Times New Roman" w:cs="Times New Roman"/>
          <w:sz w:val="20"/>
          <w:szCs w:val="20"/>
        </w:rPr>
        <w:t xml:space="preserve">. The </w:t>
      </w:r>
      <w:proofErr w:type="spellStart"/>
      <w:proofErr w:type="gramStart"/>
      <w:r w:rsidR="007C3AED" w:rsidRPr="0089266C">
        <w:rPr>
          <w:rFonts w:ascii="Times New Roman" w:hAnsi="Times New Roman" w:cs="Times New Roman"/>
          <w:sz w:val="20"/>
          <w:szCs w:val="20"/>
        </w:rPr>
        <w:t>idea</w:t>
      </w:r>
      <w:proofErr w:type="spellEnd"/>
      <w:proofErr w:type="gram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is</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defended</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that</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adequate</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qualitative</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research</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can</w:t>
      </w:r>
      <w:proofErr w:type="spellEnd"/>
      <w:r w:rsidR="007C3AED" w:rsidRPr="0089266C">
        <w:rPr>
          <w:rFonts w:ascii="Times New Roman" w:hAnsi="Times New Roman" w:cs="Times New Roman"/>
          <w:sz w:val="20"/>
          <w:szCs w:val="20"/>
        </w:rPr>
        <w:t xml:space="preserve"> point out </w:t>
      </w:r>
      <w:proofErr w:type="spellStart"/>
      <w:r w:rsidR="007C3AED" w:rsidRPr="0089266C">
        <w:rPr>
          <w:rFonts w:ascii="Times New Roman" w:hAnsi="Times New Roman" w:cs="Times New Roman"/>
          <w:sz w:val="20"/>
          <w:szCs w:val="20"/>
        </w:rPr>
        <w:t>ways</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to</w:t>
      </w:r>
      <w:proofErr w:type="spellEnd"/>
      <w:r w:rsidR="007C3AED" w:rsidRPr="0089266C">
        <w:rPr>
          <w:rFonts w:ascii="Times New Roman" w:hAnsi="Times New Roman" w:cs="Times New Roman"/>
          <w:sz w:val="20"/>
          <w:szCs w:val="20"/>
        </w:rPr>
        <w:t xml:space="preserve"> improve </w:t>
      </w:r>
      <w:proofErr w:type="spellStart"/>
      <w:r w:rsidR="007C3AED" w:rsidRPr="0089266C">
        <w:rPr>
          <w:rFonts w:ascii="Times New Roman" w:hAnsi="Times New Roman" w:cs="Times New Roman"/>
          <w:sz w:val="20"/>
          <w:szCs w:val="20"/>
        </w:rPr>
        <w:t>Brazilian</w:t>
      </w:r>
      <w:proofErr w:type="spellEnd"/>
      <w:r w:rsidR="007C3AED" w:rsidRPr="0089266C">
        <w:rPr>
          <w:rFonts w:ascii="Times New Roman" w:hAnsi="Times New Roman" w:cs="Times New Roman"/>
          <w:sz w:val="20"/>
          <w:szCs w:val="20"/>
        </w:rPr>
        <w:t xml:space="preserve"> </w:t>
      </w:r>
      <w:proofErr w:type="spellStart"/>
      <w:r w:rsidR="007C3AED" w:rsidRPr="0089266C">
        <w:rPr>
          <w:rFonts w:ascii="Times New Roman" w:hAnsi="Times New Roman" w:cs="Times New Roman"/>
          <w:sz w:val="20"/>
          <w:szCs w:val="20"/>
        </w:rPr>
        <w:t>education</w:t>
      </w:r>
      <w:proofErr w:type="spellEnd"/>
      <w:r w:rsidR="007C3AED" w:rsidRPr="0089266C">
        <w:rPr>
          <w:rFonts w:ascii="Times New Roman" w:hAnsi="Times New Roman" w:cs="Times New Roman"/>
          <w:sz w:val="20"/>
          <w:szCs w:val="20"/>
        </w:rPr>
        <w:t>.</w:t>
      </w:r>
    </w:p>
    <w:p w14:paraId="2316D091" w14:textId="3D4C12D5" w:rsidR="00F14ED0" w:rsidRPr="0089266C" w:rsidRDefault="007C3AED" w:rsidP="00DD63BB">
      <w:pPr>
        <w:spacing w:line="240" w:lineRule="auto"/>
        <w:ind w:right="-568"/>
        <w:jc w:val="both"/>
        <w:rPr>
          <w:rFonts w:ascii="Times New Roman" w:hAnsi="Times New Roman" w:cs="Times New Roman"/>
          <w:sz w:val="24"/>
          <w:szCs w:val="24"/>
        </w:rPr>
      </w:pPr>
      <w:proofErr w:type="spellStart"/>
      <w:r w:rsidRPr="00BE445C">
        <w:rPr>
          <w:rFonts w:ascii="Times New Roman" w:hAnsi="Times New Roman" w:cs="Times New Roman"/>
          <w:b/>
          <w:sz w:val="24"/>
          <w:szCs w:val="24"/>
        </w:rPr>
        <w:t>Keywords</w:t>
      </w:r>
      <w:proofErr w:type="spellEnd"/>
      <w:r w:rsidRPr="00BE445C">
        <w:rPr>
          <w:rFonts w:ascii="Times New Roman" w:hAnsi="Times New Roman" w:cs="Times New Roman"/>
          <w:b/>
          <w:sz w:val="24"/>
          <w:szCs w:val="24"/>
        </w:rPr>
        <w:t>:</w:t>
      </w:r>
      <w:r w:rsidRPr="0089266C">
        <w:rPr>
          <w:rFonts w:ascii="Times New Roman" w:hAnsi="Times New Roman" w:cs="Times New Roman"/>
          <w:sz w:val="24"/>
          <w:szCs w:val="24"/>
        </w:rPr>
        <w:t xml:space="preserve"> </w:t>
      </w:r>
      <w:proofErr w:type="spellStart"/>
      <w:r w:rsidRPr="0089266C">
        <w:rPr>
          <w:rFonts w:ascii="Times New Roman" w:hAnsi="Times New Roman" w:cs="Times New Roman"/>
          <w:sz w:val="24"/>
          <w:szCs w:val="24"/>
        </w:rPr>
        <w:t>Qualitative</w:t>
      </w:r>
      <w:proofErr w:type="spellEnd"/>
      <w:r w:rsidRPr="0089266C">
        <w:rPr>
          <w:rFonts w:ascii="Times New Roman" w:hAnsi="Times New Roman" w:cs="Times New Roman"/>
          <w:sz w:val="24"/>
          <w:szCs w:val="24"/>
        </w:rPr>
        <w:t xml:space="preserve"> </w:t>
      </w:r>
      <w:proofErr w:type="spellStart"/>
      <w:r w:rsidRPr="0089266C">
        <w:rPr>
          <w:rFonts w:ascii="Times New Roman" w:hAnsi="Times New Roman" w:cs="Times New Roman"/>
          <w:sz w:val="24"/>
          <w:szCs w:val="24"/>
        </w:rPr>
        <w:t>Research</w:t>
      </w:r>
      <w:proofErr w:type="spellEnd"/>
      <w:r w:rsidRPr="0089266C">
        <w:rPr>
          <w:rFonts w:ascii="Times New Roman" w:hAnsi="Times New Roman" w:cs="Times New Roman"/>
          <w:sz w:val="24"/>
          <w:szCs w:val="24"/>
        </w:rPr>
        <w:t xml:space="preserve">. </w:t>
      </w:r>
      <w:proofErr w:type="spellStart"/>
      <w:r w:rsidRPr="0089266C">
        <w:rPr>
          <w:rFonts w:ascii="Times New Roman" w:hAnsi="Times New Roman" w:cs="Times New Roman"/>
          <w:sz w:val="24"/>
          <w:szCs w:val="24"/>
        </w:rPr>
        <w:t>Education</w:t>
      </w:r>
      <w:proofErr w:type="spellEnd"/>
      <w:r w:rsidRPr="0089266C">
        <w:rPr>
          <w:rFonts w:ascii="Times New Roman" w:hAnsi="Times New Roman" w:cs="Times New Roman"/>
          <w:sz w:val="24"/>
          <w:szCs w:val="24"/>
        </w:rPr>
        <w:t xml:space="preserve"> in </w:t>
      </w:r>
      <w:proofErr w:type="spellStart"/>
      <w:r w:rsidRPr="0089266C">
        <w:rPr>
          <w:rFonts w:ascii="Times New Roman" w:hAnsi="Times New Roman" w:cs="Times New Roman"/>
          <w:sz w:val="24"/>
          <w:szCs w:val="24"/>
        </w:rPr>
        <w:t>Brazil</w:t>
      </w:r>
      <w:proofErr w:type="spellEnd"/>
      <w:r w:rsidRPr="0089266C">
        <w:rPr>
          <w:rFonts w:ascii="Times New Roman" w:hAnsi="Times New Roman" w:cs="Times New Roman"/>
          <w:sz w:val="24"/>
          <w:szCs w:val="24"/>
        </w:rPr>
        <w:t xml:space="preserve">. </w:t>
      </w:r>
      <w:proofErr w:type="spellStart"/>
      <w:r w:rsidRPr="0089266C">
        <w:rPr>
          <w:rFonts w:ascii="Times New Roman" w:hAnsi="Times New Roman" w:cs="Times New Roman"/>
          <w:sz w:val="24"/>
          <w:szCs w:val="24"/>
        </w:rPr>
        <w:t>Human</w:t>
      </w:r>
      <w:proofErr w:type="spellEnd"/>
      <w:r w:rsidRPr="0089266C">
        <w:rPr>
          <w:rFonts w:ascii="Times New Roman" w:hAnsi="Times New Roman" w:cs="Times New Roman"/>
          <w:sz w:val="24"/>
          <w:szCs w:val="24"/>
        </w:rPr>
        <w:t xml:space="preserve"> </w:t>
      </w:r>
      <w:proofErr w:type="spellStart"/>
      <w:r w:rsidRPr="0089266C">
        <w:rPr>
          <w:rFonts w:ascii="Times New Roman" w:hAnsi="Times New Roman" w:cs="Times New Roman"/>
          <w:sz w:val="24"/>
          <w:szCs w:val="24"/>
        </w:rPr>
        <w:t>Sciences</w:t>
      </w:r>
      <w:proofErr w:type="spellEnd"/>
      <w:r w:rsidRPr="0089266C">
        <w:rPr>
          <w:rFonts w:ascii="Times New Roman" w:hAnsi="Times New Roman" w:cs="Times New Roman"/>
          <w:sz w:val="24"/>
          <w:szCs w:val="24"/>
        </w:rPr>
        <w:t>.</w:t>
      </w:r>
    </w:p>
    <w:p w14:paraId="2EC1ABB8" w14:textId="77777777" w:rsidR="00E73BA0" w:rsidRPr="0089266C" w:rsidRDefault="00E73BA0" w:rsidP="00E73BA0">
      <w:pPr>
        <w:pStyle w:val="Pr-formataoHTML"/>
        <w:shd w:val="clear" w:color="auto" w:fill="F8F9FA"/>
        <w:spacing w:line="540" w:lineRule="atLeast"/>
        <w:jc w:val="center"/>
        <w:rPr>
          <w:rFonts w:ascii="Times New Roman" w:hAnsi="Times New Roman" w:cs="Times New Roman"/>
          <w:b/>
          <w:sz w:val="24"/>
          <w:szCs w:val="24"/>
        </w:rPr>
      </w:pPr>
      <w:r w:rsidRPr="0089266C">
        <w:rPr>
          <w:rFonts w:ascii="Times New Roman" w:hAnsi="Times New Roman" w:cs="Times New Roman"/>
          <w:b/>
          <w:sz w:val="24"/>
          <w:szCs w:val="24"/>
          <w:lang w:val="es-ES"/>
        </w:rPr>
        <w:t>INVESTIGACIÓN EDUCATIVA: RETOS Y POSIBILIDADES</w:t>
      </w:r>
    </w:p>
    <w:p w14:paraId="1F47D3C1" w14:textId="77777777" w:rsidR="00E73BA0" w:rsidRPr="0089266C" w:rsidRDefault="00E73BA0" w:rsidP="00DD63BB">
      <w:pPr>
        <w:spacing w:line="240" w:lineRule="auto"/>
        <w:ind w:right="-568"/>
        <w:jc w:val="both"/>
        <w:rPr>
          <w:rFonts w:ascii="Times New Roman" w:hAnsi="Times New Roman" w:cs="Times New Roman"/>
          <w:sz w:val="24"/>
          <w:szCs w:val="24"/>
        </w:rPr>
      </w:pPr>
    </w:p>
    <w:p w14:paraId="145BB81F" w14:textId="77777777" w:rsidR="00E73BA0" w:rsidRPr="0089266C" w:rsidRDefault="00E73BA0" w:rsidP="00C46CA8">
      <w:pPr>
        <w:pBdr>
          <w:bottom w:val="single" w:sz="4" w:space="1"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8"/>
        <w:jc w:val="both"/>
        <w:rPr>
          <w:rFonts w:ascii="Times New Roman" w:eastAsia="Times New Roman" w:hAnsi="Times New Roman" w:cs="Times New Roman"/>
          <w:sz w:val="20"/>
          <w:szCs w:val="20"/>
          <w:lang w:val="es-ES" w:eastAsia="pt-BR"/>
        </w:rPr>
      </w:pPr>
      <w:r w:rsidRPr="0089266C">
        <w:rPr>
          <w:rFonts w:ascii="Times New Roman" w:eastAsia="Times New Roman" w:hAnsi="Times New Roman" w:cs="Times New Roman"/>
          <w:sz w:val="20"/>
          <w:szCs w:val="20"/>
          <w:lang w:val="es-ES" w:eastAsia="pt-BR"/>
        </w:rPr>
        <w:t xml:space="preserve">RESUMEN: El objetivo del estudio es analizar el desarrollo de la investigación en Educación en Brasil. ¿Qué problemas teórico / metodológicos limitan el trabajo de los investigadores </w:t>
      </w:r>
      <w:proofErr w:type="gramStart"/>
      <w:r w:rsidRPr="0089266C">
        <w:rPr>
          <w:rFonts w:ascii="Times New Roman" w:eastAsia="Times New Roman" w:hAnsi="Times New Roman" w:cs="Times New Roman"/>
          <w:sz w:val="20"/>
          <w:szCs w:val="20"/>
          <w:lang w:val="es-ES" w:eastAsia="pt-BR"/>
        </w:rPr>
        <w:t>?.</w:t>
      </w:r>
      <w:proofErr w:type="gramEnd"/>
      <w:r w:rsidRPr="0089266C">
        <w:rPr>
          <w:rFonts w:ascii="Times New Roman" w:eastAsia="Times New Roman" w:hAnsi="Times New Roman" w:cs="Times New Roman"/>
          <w:sz w:val="20"/>
          <w:szCs w:val="20"/>
          <w:lang w:val="es-ES" w:eastAsia="pt-BR"/>
        </w:rPr>
        <w:t xml:space="preserve"> Este trabajo es el resultado de reflexiones y estudios realizados en el Programa de Posgrado en Educación de la Universidad Federal del </w:t>
      </w:r>
      <w:proofErr w:type="spellStart"/>
      <w:r w:rsidRPr="0089266C">
        <w:rPr>
          <w:rFonts w:ascii="Times New Roman" w:eastAsia="Times New Roman" w:hAnsi="Times New Roman" w:cs="Times New Roman"/>
          <w:sz w:val="20"/>
          <w:szCs w:val="20"/>
          <w:lang w:val="es-ES" w:eastAsia="pt-BR"/>
        </w:rPr>
        <w:t>Triângulo</w:t>
      </w:r>
      <w:proofErr w:type="spellEnd"/>
      <w:r w:rsidRPr="0089266C">
        <w:rPr>
          <w:rFonts w:ascii="Times New Roman" w:eastAsia="Times New Roman" w:hAnsi="Times New Roman" w:cs="Times New Roman"/>
          <w:sz w:val="20"/>
          <w:szCs w:val="20"/>
          <w:lang w:val="es-ES" w:eastAsia="pt-BR"/>
        </w:rPr>
        <w:t xml:space="preserve"> </w:t>
      </w:r>
      <w:proofErr w:type="spellStart"/>
      <w:r w:rsidRPr="0089266C">
        <w:rPr>
          <w:rFonts w:ascii="Times New Roman" w:eastAsia="Times New Roman" w:hAnsi="Times New Roman" w:cs="Times New Roman"/>
          <w:sz w:val="20"/>
          <w:szCs w:val="20"/>
          <w:lang w:val="es-ES" w:eastAsia="pt-BR"/>
        </w:rPr>
        <w:t>Mineiro</w:t>
      </w:r>
      <w:proofErr w:type="spellEnd"/>
      <w:r w:rsidRPr="0089266C">
        <w:rPr>
          <w:rFonts w:ascii="Times New Roman" w:eastAsia="Times New Roman" w:hAnsi="Times New Roman" w:cs="Times New Roman"/>
          <w:sz w:val="20"/>
          <w:szCs w:val="20"/>
          <w:lang w:val="es-ES" w:eastAsia="pt-BR"/>
        </w:rPr>
        <w:t xml:space="preserve"> (UFTM). Se busca caracterizar, mediante levantamiento bibliográfico, reflexiones sobre el escenario actual de la investigación cualitativa, para presentar el contexto educativo contemporáneo en el país, así como sus obstáculos. Se explica la transición del conocimiento espontáneo al racional, mostrando las diferencias entre el método científico en las Ciencias Naturales y Humanas. Se esboza un cuadro histórico del proceso de maduración de la investigación en educación, los aspectos </w:t>
      </w:r>
      <w:r w:rsidRPr="0089266C">
        <w:rPr>
          <w:rFonts w:ascii="Times New Roman" w:eastAsia="Times New Roman" w:hAnsi="Times New Roman" w:cs="Times New Roman"/>
          <w:sz w:val="20"/>
          <w:szCs w:val="20"/>
          <w:lang w:val="es-ES" w:eastAsia="pt-BR"/>
        </w:rPr>
        <w:lastRenderedPageBreak/>
        <w:t>metodológicos, desafíos y relevancia de la investigación para el avance del conocimiento en el área. Se defiende la idea de que una investigación cualitativa adecuada puede señalar formas de mejorar la educación brasileña.</w:t>
      </w:r>
    </w:p>
    <w:p w14:paraId="41E69AAD" w14:textId="77777777" w:rsidR="00E73BA0" w:rsidRPr="0089266C" w:rsidRDefault="00E73BA0" w:rsidP="00C46CA8">
      <w:pPr>
        <w:pBdr>
          <w:bottom w:val="single" w:sz="4" w:space="1"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8"/>
        <w:jc w:val="both"/>
        <w:rPr>
          <w:rFonts w:ascii="Times New Roman" w:eastAsia="Times New Roman" w:hAnsi="Times New Roman" w:cs="Times New Roman"/>
          <w:sz w:val="20"/>
          <w:szCs w:val="20"/>
          <w:lang w:val="es-ES" w:eastAsia="pt-BR"/>
        </w:rPr>
      </w:pPr>
    </w:p>
    <w:p w14:paraId="1DB34558" w14:textId="77777777" w:rsidR="00E73BA0" w:rsidRPr="0089266C" w:rsidRDefault="00E73BA0" w:rsidP="00C46CA8">
      <w:pPr>
        <w:pBdr>
          <w:bottom w:val="single" w:sz="4" w:space="1"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8"/>
        <w:jc w:val="both"/>
        <w:rPr>
          <w:rFonts w:ascii="Times New Roman" w:eastAsia="Times New Roman" w:hAnsi="Times New Roman" w:cs="Times New Roman"/>
          <w:sz w:val="24"/>
          <w:szCs w:val="24"/>
          <w:lang w:val="es-ES" w:eastAsia="pt-BR"/>
        </w:rPr>
      </w:pPr>
      <w:r w:rsidRPr="0089266C">
        <w:rPr>
          <w:rFonts w:ascii="Times New Roman" w:eastAsia="Times New Roman" w:hAnsi="Times New Roman" w:cs="Times New Roman"/>
          <w:sz w:val="24"/>
          <w:szCs w:val="24"/>
          <w:lang w:val="es-ES" w:eastAsia="pt-BR"/>
        </w:rPr>
        <w:t>Palabras clave: Investigación cualitativa. Educación en Brasil. Ciencias Humanas.</w:t>
      </w:r>
    </w:p>
    <w:p w14:paraId="4C4CB46E" w14:textId="77777777" w:rsidR="00E73BA0" w:rsidRPr="0089266C" w:rsidRDefault="00E73BA0" w:rsidP="00C46CA8">
      <w:pPr>
        <w:pBdr>
          <w:bottom w:val="single" w:sz="4" w:space="1"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8"/>
        <w:jc w:val="both"/>
        <w:rPr>
          <w:rFonts w:ascii="Times New Roman" w:eastAsia="Times New Roman" w:hAnsi="Times New Roman" w:cs="Times New Roman"/>
          <w:sz w:val="24"/>
          <w:szCs w:val="24"/>
          <w:lang w:val="es-ES" w:eastAsia="pt-BR"/>
        </w:rPr>
      </w:pPr>
    </w:p>
    <w:p w14:paraId="52BA8F5B" w14:textId="77777777" w:rsidR="00E73BA0" w:rsidRPr="0089266C" w:rsidRDefault="00E73BA0" w:rsidP="00DD63BB">
      <w:pPr>
        <w:ind w:right="-568"/>
        <w:rPr>
          <w:rFonts w:ascii="Times New Roman" w:hAnsi="Times New Roman" w:cs="Times New Roman"/>
          <w:b/>
          <w:sz w:val="24"/>
          <w:szCs w:val="24"/>
        </w:rPr>
      </w:pPr>
    </w:p>
    <w:p w14:paraId="1688B0C2" w14:textId="58DE4A81" w:rsidR="00833F7F" w:rsidRPr="0089266C" w:rsidRDefault="00833F7F" w:rsidP="00DD63BB">
      <w:pPr>
        <w:ind w:right="-568"/>
        <w:rPr>
          <w:rFonts w:ascii="Times New Roman" w:hAnsi="Times New Roman" w:cs="Times New Roman"/>
          <w:b/>
          <w:sz w:val="24"/>
          <w:szCs w:val="24"/>
        </w:rPr>
      </w:pPr>
      <w:r w:rsidRPr="0089266C">
        <w:rPr>
          <w:rFonts w:ascii="Times New Roman" w:hAnsi="Times New Roman" w:cs="Times New Roman"/>
          <w:b/>
          <w:sz w:val="24"/>
          <w:szCs w:val="24"/>
        </w:rPr>
        <w:t>INTRODUÇÃO</w:t>
      </w:r>
    </w:p>
    <w:p w14:paraId="14F1B8CD" w14:textId="59482662" w:rsidR="00833F7F" w:rsidRPr="0089266C" w:rsidRDefault="00833F7F" w:rsidP="00DD63BB">
      <w:pPr>
        <w:spacing w:after="0" w:line="360" w:lineRule="auto"/>
        <w:ind w:right="-568" w:firstLine="709"/>
        <w:jc w:val="both"/>
        <w:rPr>
          <w:rFonts w:ascii="Times New Roman" w:hAnsi="Times New Roman" w:cs="Times New Roman"/>
          <w:sz w:val="24"/>
          <w:szCs w:val="24"/>
        </w:rPr>
      </w:pPr>
      <w:r w:rsidRPr="0089266C">
        <w:rPr>
          <w:rFonts w:ascii="Times New Roman" w:hAnsi="Times New Roman" w:cs="Times New Roman"/>
          <w:sz w:val="24"/>
          <w:szCs w:val="24"/>
        </w:rPr>
        <w:t>Este trabalho procura caracterizar, por meio do levantamento bi</w:t>
      </w:r>
      <w:r w:rsidR="003D7243" w:rsidRPr="0089266C">
        <w:rPr>
          <w:rFonts w:ascii="Times New Roman" w:hAnsi="Times New Roman" w:cs="Times New Roman"/>
          <w:sz w:val="24"/>
          <w:szCs w:val="24"/>
        </w:rPr>
        <w:t>bliográfico, o atual cenário da pesquisa</w:t>
      </w:r>
      <w:r w:rsidRPr="0089266C">
        <w:rPr>
          <w:rFonts w:ascii="Times New Roman" w:hAnsi="Times New Roman" w:cs="Times New Roman"/>
          <w:sz w:val="24"/>
          <w:szCs w:val="24"/>
        </w:rPr>
        <w:t xml:space="preserve"> em Educação no Brasil, edificado ao longo da segunda metade do sécu</w:t>
      </w:r>
      <w:r w:rsidR="00976C81" w:rsidRPr="0089266C">
        <w:rPr>
          <w:rFonts w:ascii="Times New Roman" w:hAnsi="Times New Roman" w:cs="Times New Roman"/>
          <w:sz w:val="24"/>
          <w:szCs w:val="24"/>
        </w:rPr>
        <w:t xml:space="preserve">lo XX e início do XXI. Será apresentado </w:t>
      </w:r>
      <w:r w:rsidRPr="0089266C">
        <w:rPr>
          <w:rFonts w:ascii="Times New Roman" w:hAnsi="Times New Roman" w:cs="Times New Roman"/>
          <w:sz w:val="24"/>
          <w:szCs w:val="24"/>
        </w:rPr>
        <w:t xml:space="preserve">o contexto </w:t>
      </w:r>
      <w:r w:rsidR="00B02784" w:rsidRPr="0089266C">
        <w:rPr>
          <w:rFonts w:ascii="Times New Roman" w:hAnsi="Times New Roman" w:cs="Times New Roman"/>
          <w:sz w:val="24"/>
          <w:szCs w:val="24"/>
        </w:rPr>
        <w:t>educacional</w:t>
      </w:r>
      <w:r w:rsidR="00402BE3" w:rsidRPr="0089266C">
        <w:rPr>
          <w:rFonts w:ascii="Times New Roman" w:hAnsi="Times New Roman" w:cs="Times New Roman"/>
          <w:sz w:val="24"/>
          <w:szCs w:val="24"/>
        </w:rPr>
        <w:t xml:space="preserve"> contemporâneo</w:t>
      </w:r>
      <w:r w:rsidRPr="0089266C">
        <w:rPr>
          <w:rFonts w:ascii="Times New Roman" w:hAnsi="Times New Roman" w:cs="Times New Roman"/>
          <w:sz w:val="24"/>
          <w:szCs w:val="24"/>
        </w:rPr>
        <w:t xml:space="preserve"> no Brasil</w:t>
      </w:r>
      <w:r w:rsidR="00582BF8" w:rsidRPr="0089266C">
        <w:rPr>
          <w:rFonts w:ascii="Times New Roman" w:hAnsi="Times New Roman" w:cs="Times New Roman"/>
          <w:sz w:val="24"/>
          <w:szCs w:val="24"/>
        </w:rPr>
        <w:t>, bem como os obstáculos encontrados para a concretização de</w:t>
      </w:r>
      <w:r w:rsidR="00976C81" w:rsidRPr="0089266C">
        <w:rPr>
          <w:rFonts w:ascii="Times New Roman" w:hAnsi="Times New Roman" w:cs="Times New Roman"/>
          <w:sz w:val="24"/>
          <w:szCs w:val="24"/>
        </w:rPr>
        <w:t xml:space="preserve"> uma educação pública, gratuita e</w:t>
      </w:r>
      <w:r w:rsidR="00582BF8" w:rsidRPr="0089266C">
        <w:rPr>
          <w:rFonts w:ascii="Times New Roman" w:hAnsi="Times New Roman" w:cs="Times New Roman"/>
          <w:sz w:val="24"/>
          <w:szCs w:val="24"/>
        </w:rPr>
        <w:t xml:space="preserve"> laica </w:t>
      </w:r>
      <w:r w:rsidR="00EF7696" w:rsidRPr="0089266C">
        <w:rPr>
          <w:rFonts w:ascii="Times New Roman" w:hAnsi="Times New Roman" w:cs="Times New Roman"/>
          <w:sz w:val="24"/>
          <w:szCs w:val="24"/>
        </w:rPr>
        <w:t>(</w:t>
      </w:r>
      <w:r w:rsidR="00582BF8" w:rsidRPr="0089266C">
        <w:rPr>
          <w:rFonts w:ascii="Times New Roman" w:hAnsi="Times New Roman" w:cs="Times New Roman"/>
          <w:sz w:val="24"/>
          <w:szCs w:val="24"/>
        </w:rPr>
        <w:t>e para todos</w:t>
      </w:r>
      <w:proofErr w:type="gramStart"/>
      <w:r w:rsidR="00EF7696" w:rsidRPr="0089266C">
        <w:rPr>
          <w:rFonts w:ascii="Times New Roman" w:hAnsi="Times New Roman" w:cs="Times New Roman"/>
          <w:sz w:val="24"/>
          <w:szCs w:val="24"/>
        </w:rPr>
        <w:t>)</w:t>
      </w:r>
      <w:proofErr w:type="gramEnd"/>
      <w:r w:rsidR="008546FB" w:rsidRPr="0089266C">
        <w:rPr>
          <w:rStyle w:val="Refdenotaderodap"/>
          <w:rFonts w:ascii="Times New Roman" w:hAnsi="Times New Roman" w:cs="Times New Roman"/>
          <w:sz w:val="24"/>
          <w:szCs w:val="24"/>
        </w:rPr>
        <w:footnoteReference w:id="4"/>
      </w:r>
      <w:r w:rsidRPr="0089266C">
        <w:rPr>
          <w:rFonts w:ascii="Times New Roman" w:hAnsi="Times New Roman" w:cs="Times New Roman"/>
          <w:sz w:val="24"/>
          <w:szCs w:val="24"/>
        </w:rPr>
        <w:t xml:space="preserve">.  </w:t>
      </w:r>
      <w:r w:rsidR="00976C81" w:rsidRPr="0089266C">
        <w:rPr>
          <w:rFonts w:ascii="Times New Roman" w:hAnsi="Times New Roman" w:cs="Times New Roman"/>
          <w:sz w:val="24"/>
          <w:szCs w:val="24"/>
        </w:rPr>
        <w:t xml:space="preserve">Para melhor compreensão desse contexto, será tratada aqui a </w:t>
      </w:r>
      <w:r w:rsidRPr="0089266C">
        <w:rPr>
          <w:rFonts w:ascii="Times New Roman" w:hAnsi="Times New Roman" w:cs="Times New Roman"/>
          <w:sz w:val="24"/>
          <w:szCs w:val="24"/>
        </w:rPr>
        <w:t>transição do saber espontâneo para o racional, a</w:t>
      </w:r>
      <w:r w:rsidR="006D51D7" w:rsidRPr="0089266C">
        <w:rPr>
          <w:rFonts w:ascii="Times New Roman" w:hAnsi="Times New Roman" w:cs="Times New Roman"/>
          <w:sz w:val="24"/>
          <w:szCs w:val="24"/>
        </w:rPr>
        <w:t>presentando as diferenças entre</w:t>
      </w:r>
      <w:r w:rsidRPr="0089266C">
        <w:rPr>
          <w:rFonts w:ascii="Times New Roman" w:hAnsi="Times New Roman" w:cs="Times New Roman"/>
          <w:sz w:val="24"/>
          <w:szCs w:val="24"/>
        </w:rPr>
        <w:t xml:space="preserve"> </w:t>
      </w:r>
      <w:r w:rsidR="006D51D7" w:rsidRPr="0089266C">
        <w:rPr>
          <w:rFonts w:ascii="Times New Roman" w:hAnsi="Times New Roman" w:cs="Times New Roman"/>
          <w:sz w:val="24"/>
          <w:szCs w:val="24"/>
        </w:rPr>
        <w:t>“</w:t>
      </w:r>
      <w:r w:rsidRPr="0089266C">
        <w:rPr>
          <w:rFonts w:ascii="Times New Roman" w:hAnsi="Times New Roman" w:cs="Times New Roman"/>
          <w:sz w:val="24"/>
          <w:szCs w:val="24"/>
        </w:rPr>
        <w:t>método</w:t>
      </w:r>
      <w:r w:rsidR="006D51D7" w:rsidRPr="0089266C">
        <w:rPr>
          <w:rFonts w:ascii="Times New Roman" w:hAnsi="Times New Roman" w:cs="Times New Roman"/>
          <w:sz w:val="24"/>
          <w:szCs w:val="24"/>
        </w:rPr>
        <w:t>”</w:t>
      </w:r>
      <w:r w:rsidRPr="0089266C">
        <w:rPr>
          <w:rFonts w:ascii="Times New Roman" w:hAnsi="Times New Roman" w:cs="Times New Roman"/>
          <w:sz w:val="24"/>
          <w:szCs w:val="24"/>
        </w:rPr>
        <w:t xml:space="preserve"> </w:t>
      </w:r>
      <w:r w:rsidR="00B02784" w:rsidRPr="0089266C">
        <w:rPr>
          <w:rFonts w:ascii="Times New Roman" w:hAnsi="Times New Roman" w:cs="Times New Roman"/>
          <w:sz w:val="24"/>
          <w:szCs w:val="24"/>
        </w:rPr>
        <w:t>nas</w:t>
      </w:r>
      <w:r w:rsidRPr="0089266C">
        <w:rPr>
          <w:rFonts w:ascii="Times New Roman" w:hAnsi="Times New Roman" w:cs="Times New Roman"/>
          <w:sz w:val="24"/>
          <w:szCs w:val="24"/>
        </w:rPr>
        <w:t xml:space="preserve"> ciências naturais e humanas.</w:t>
      </w:r>
      <w:r w:rsidR="00976C81" w:rsidRPr="0089266C">
        <w:rPr>
          <w:rFonts w:ascii="Times New Roman" w:hAnsi="Times New Roman" w:cs="Times New Roman"/>
          <w:sz w:val="24"/>
          <w:szCs w:val="24"/>
        </w:rPr>
        <w:t xml:space="preserve"> Para contextua</w:t>
      </w:r>
      <w:r w:rsidR="00ED74A6" w:rsidRPr="0089266C">
        <w:rPr>
          <w:rFonts w:ascii="Times New Roman" w:hAnsi="Times New Roman" w:cs="Times New Roman"/>
          <w:sz w:val="24"/>
          <w:szCs w:val="24"/>
        </w:rPr>
        <w:t xml:space="preserve">lização histórica, será traçado </w:t>
      </w:r>
      <w:r w:rsidR="00976C81" w:rsidRPr="0089266C">
        <w:rPr>
          <w:rFonts w:ascii="Times New Roman" w:hAnsi="Times New Roman" w:cs="Times New Roman"/>
          <w:sz w:val="24"/>
          <w:szCs w:val="24"/>
        </w:rPr>
        <w:t>quadro do</w:t>
      </w:r>
      <w:r w:rsidR="00B02784" w:rsidRPr="0089266C">
        <w:rPr>
          <w:rFonts w:ascii="Times New Roman" w:hAnsi="Times New Roman" w:cs="Times New Roman"/>
          <w:sz w:val="24"/>
          <w:szCs w:val="24"/>
        </w:rPr>
        <w:t xml:space="preserve"> desenvolvimento das pesquisas</w:t>
      </w:r>
      <w:r w:rsidR="003D7243" w:rsidRPr="0089266C">
        <w:rPr>
          <w:rFonts w:ascii="Times New Roman" w:hAnsi="Times New Roman" w:cs="Times New Roman"/>
          <w:sz w:val="24"/>
          <w:szCs w:val="24"/>
        </w:rPr>
        <w:t xml:space="preserve"> em Educação </w:t>
      </w:r>
      <w:r w:rsidR="00B02784" w:rsidRPr="0089266C">
        <w:rPr>
          <w:rFonts w:ascii="Times New Roman" w:hAnsi="Times New Roman" w:cs="Times New Roman"/>
          <w:sz w:val="24"/>
          <w:szCs w:val="24"/>
        </w:rPr>
        <w:t>no país</w:t>
      </w:r>
      <w:r w:rsidR="00582BF8" w:rsidRPr="0089266C">
        <w:rPr>
          <w:rFonts w:ascii="Times New Roman" w:hAnsi="Times New Roman" w:cs="Times New Roman"/>
          <w:sz w:val="24"/>
          <w:szCs w:val="24"/>
        </w:rPr>
        <w:t xml:space="preserve">, as questões </w:t>
      </w:r>
      <w:r w:rsidR="00B02784" w:rsidRPr="0089266C">
        <w:rPr>
          <w:rFonts w:ascii="Times New Roman" w:hAnsi="Times New Roman" w:cs="Times New Roman"/>
          <w:sz w:val="24"/>
          <w:szCs w:val="24"/>
        </w:rPr>
        <w:t>metodológicas</w:t>
      </w:r>
      <w:r w:rsidR="00582BF8" w:rsidRPr="0089266C">
        <w:rPr>
          <w:rFonts w:ascii="Times New Roman" w:hAnsi="Times New Roman" w:cs="Times New Roman"/>
          <w:sz w:val="24"/>
          <w:szCs w:val="24"/>
        </w:rPr>
        <w:t xml:space="preserve">, suas problemáticas e relevância para o avanço </w:t>
      </w:r>
      <w:r w:rsidR="00B02784" w:rsidRPr="0089266C">
        <w:rPr>
          <w:rFonts w:ascii="Times New Roman" w:hAnsi="Times New Roman" w:cs="Times New Roman"/>
          <w:sz w:val="24"/>
          <w:szCs w:val="24"/>
        </w:rPr>
        <w:t>científico na área</w:t>
      </w:r>
      <w:r w:rsidR="00582BF8" w:rsidRPr="0089266C">
        <w:rPr>
          <w:rFonts w:ascii="Times New Roman" w:hAnsi="Times New Roman" w:cs="Times New Roman"/>
          <w:sz w:val="24"/>
          <w:szCs w:val="24"/>
        </w:rPr>
        <w:t>.</w:t>
      </w:r>
    </w:p>
    <w:p w14:paraId="4E9E395F" w14:textId="77777777" w:rsidR="006D51D7" w:rsidRPr="0089266C" w:rsidRDefault="006D51D7" w:rsidP="00DD63BB">
      <w:pPr>
        <w:spacing w:after="0" w:line="360" w:lineRule="auto"/>
        <w:ind w:right="-568" w:firstLine="709"/>
        <w:jc w:val="both"/>
        <w:rPr>
          <w:rFonts w:ascii="Times New Roman" w:hAnsi="Times New Roman" w:cs="Times New Roman"/>
          <w:sz w:val="24"/>
          <w:szCs w:val="24"/>
        </w:rPr>
      </w:pPr>
      <w:r w:rsidRPr="0089266C">
        <w:rPr>
          <w:rFonts w:ascii="Times New Roman" w:hAnsi="Times New Roman" w:cs="Times New Roman"/>
          <w:sz w:val="24"/>
          <w:szCs w:val="24"/>
        </w:rPr>
        <w:t>Acredita-se</w:t>
      </w:r>
      <w:r w:rsidR="00582BF8" w:rsidRPr="0089266C">
        <w:rPr>
          <w:rFonts w:ascii="Times New Roman" w:hAnsi="Times New Roman" w:cs="Times New Roman"/>
          <w:sz w:val="24"/>
          <w:szCs w:val="24"/>
        </w:rPr>
        <w:t xml:space="preserve"> que </w:t>
      </w:r>
      <w:r w:rsidR="002862CC" w:rsidRPr="0089266C">
        <w:rPr>
          <w:rFonts w:ascii="Times New Roman" w:hAnsi="Times New Roman" w:cs="Times New Roman"/>
          <w:sz w:val="24"/>
          <w:szCs w:val="24"/>
        </w:rPr>
        <w:t>o presente</w:t>
      </w:r>
      <w:r w:rsidR="00582BF8" w:rsidRPr="0089266C">
        <w:rPr>
          <w:rFonts w:ascii="Times New Roman" w:hAnsi="Times New Roman" w:cs="Times New Roman"/>
          <w:sz w:val="24"/>
          <w:szCs w:val="24"/>
        </w:rPr>
        <w:t xml:space="preserve"> </w:t>
      </w:r>
      <w:r w:rsidR="00B36505" w:rsidRPr="0089266C">
        <w:rPr>
          <w:rFonts w:ascii="Times New Roman" w:hAnsi="Times New Roman" w:cs="Times New Roman"/>
          <w:sz w:val="24"/>
          <w:szCs w:val="24"/>
        </w:rPr>
        <w:t>texto</w:t>
      </w:r>
      <w:r w:rsidR="00582BF8" w:rsidRPr="0089266C">
        <w:rPr>
          <w:rFonts w:ascii="Times New Roman" w:hAnsi="Times New Roman" w:cs="Times New Roman"/>
          <w:sz w:val="24"/>
          <w:szCs w:val="24"/>
        </w:rPr>
        <w:t xml:space="preserve"> </w:t>
      </w:r>
      <w:r w:rsidRPr="0089266C">
        <w:rPr>
          <w:rFonts w:ascii="Times New Roman" w:hAnsi="Times New Roman" w:cs="Times New Roman"/>
          <w:sz w:val="24"/>
          <w:szCs w:val="24"/>
        </w:rPr>
        <w:t>contribui para ampliar a compreensão d</w:t>
      </w:r>
      <w:r w:rsidR="00582BF8" w:rsidRPr="0089266C">
        <w:rPr>
          <w:rFonts w:ascii="Times New Roman" w:hAnsi="Times New Roman" w:cs="Times New Roman"/>
          <w:sz w:val="24"/>
          <w:szCs w:val="24"/>
        </w:rPr>
        <w:t>o campo da Educação</w:t>
      </w:r>
      <w:r w:rsidRPr="0089266C">
        <w:rPr>
          <w:rFonts w:ascii="Times New Roman" w:hAnsi="Times New Roman" w:cs="Times New Roman"/>
          <w:sz w:val="24"/>
          <w:szCs w:val="24"/>
        </w:rPr>
        <w:t xml:space="preserve"> no Brasil</w:t>
      </w:r>
      <w:r w:rsidR="00582BF8" w:rsidRPr="0089266C">
        <w:rPr>
          <w:rFonts w:ascii="Times New Roman" w:hAnsi="Times New Roman" w:cs="Times New Roman"/>
          <w:sz w:val="24"/>
          <w:szCs w:val="24"/>
        </w:rPr>
        <w:t xml:space="preserve"> e </w:t>
      </w:r>
      <w:r w:rsidRPr="0089266C">
        <w:rPr>
          <w:rFonts w:ascii="Times New Roman" w:hAnsi="Times New Roman" w:cs="Times New Roman"/>
          <w:sz w:val="24"/>
          <w:szCs w:val="24"/>
        </w:rPr>
        <w:t>d</w:t>
      </w:r>
      <w:r w:rsidR="00582BF8" w:rsidRPr="0089266C">
        <w:rPr>
          <w:rFonts w:ascii="Times New Roman" w:hAnsi="Times New Roman" w:cs="Times New Roman"/>
          <w:sz w:val="24"/>
          <w:szCs w:val="24"/>
        </w:rPr>
        <w:t xml:space="preserve">as características </w:t>
      </w:r>
      <w:r w:rsidR="003D7243" w:rsidRPr="0089266C">
        <w:rPr>
          <w:rFonts w:ascii="Times New Roman" w:hAnsi="Times New Roman" w:cs="Times New Roman"/>
          <w:sz w:val="24"/>
          <w:szCs w:val="24"/>
        </w:rPr>
        <w:t>da abordagem</w:t>
      </w:r>
      <w:r w:rsidR="00582BF8" w:rsidRPr="0089266C">
        <w:rPr>
          <w:rFonts w:ascii="Times New Roman" w:hAnsi="Times New Roman" w:cs="Times New Roman"/>
          <w:sz w:val="24"/>
          <w:szCs w:val="24"/>
        </w:rPr>
        <w:t xml:space="preserve"> qualitativa.</w:t>
      </w:r>
      <w:r w:rsidR="006125F6" w:rsidRPr="0089266C">
        <w:rPr>
          <w:rFonts w:ascii="Times New Roman" w:hAnsi="Times New Roman" w:cs="Times New Roman"/>
          <w:sz w:val="24"/>
          <w:szCs w:val="24"/>
        </w:rPr>
        <w:t xml:space="preserve"> Este trabalho é fruto de reflexões</w:t>
      </w:r>
      <w:r w:rsidR="003D7243" w:rsidRPr="0089266C">
        <w:rPr>
          <w:rFonts w:ascii="Times New Roman" w:hAnsi="Times New Roman" w:cs="Times New Roman"/>
          <w:sz w:val="24"/>
          <w:szCs w:val="24"/>
        </w:rPr>
        <w:t xml:space="preserve"> </w:t>
      </w:r>
      <w:r w:rsidR="006125F6" w:rsidRPr="0089266C">
        <w:rPr>
          <w:rFonts w:ascii="Times New Roman" w:hAnsi="Times New Roman" w:cs="Times New Roman"/>
          <w:sz w:val="24"/>
          <w:szCs w:val="24"/>
        </w:rPr>
        <w:t>e estudos realizados</w:t>
      </w:r>
      <w:r w:rsidR="008654E5" w:rsidRPr="0089266C">
        <w:rPr>
          <w:rFonts w:ascii="Times New Roman" w:hAnsi="Times New Roman" w:cs="Times New Roman"/>
          <w:sz w:val="24"/>
          <w:szCs w:val="24"/>
        </w:rPr>
        <w:t xml:space="preserve"> </w:t>
      </w:r>
      <w:r w:rsidRPr="0089266C">
        <w:rPr>
          <w:rFonts w:ascii="Times New Roman" w:hAnsi="Times New Roman" w:cs="Times New Roman"/>
          <w:sz w:val="24"/>
          <w:szCs w:val="24"/>
        </w:rPr>
        <w:t xml:space="preserve">no </w:t>
      </w:r>
      <w:r w:rsidR="00AB630F" w:rsidRPr="0089266C">
        <w:rPr>
          <w:rFonts w:ascii="Times New Roman" w:hAnsi="Times New Roman" w:cs="Times New Roman"/>
          <w:sz w:val="24"/>
          <w:szCs w:val="24"/>
        </w:rPr>
        <w:t>Programa de Pós-Graduação em Educação</w:t>
      </w:r>
      <w:r w:rsidR="006125F6" w:rsidRPr="0089266C">
        <w:rPr>
          <w:rFonts w:ascii="Times New Roman" w:hAnsi="Times New Roman" w:cs="Times New Roman"/>
          <w:sz w:val="24"/>
          <w:szCs w:val="24"/>
        </w:rPr>
        <w:t xml:space="preserve"> da Univer</w:t>
      </w:r>
      <w:r w:rsidR="00AB630F" w:rsidRPr="0089266C">
        <w:rPr>
          <w:rFonts w:ascii="Times New Roman" w:hAnsi="Times New Roman" w:cs="Times New Roman"/>
          <w:sz w:val="24"/>
          <w:szCs w:val="24"/>
        </w:rPr>
        <w:t>sidade Fede</w:t>
      </w:r>
      <w:r w:rsidRPr="0089266C">
        <w:rPr>
          <w:rFonts w:ascii="Times New Roman" w:hAnsi="Times New Roman" w:cs="Times New Roman"/>
          <w:sz w:val="24"/>
          <w:szCs w:val="24"/>
        </w:rPr>
        <w:t>ral do Triângulo Mineiro (UFTM)</w:t>
      </w:r>
      <w:r w:rsidR="00AB630F" w:rsidRPr="0089266C">
        <w:rPr>
          <w:rFonts w:ascii="Times New Roman" w:hAnsi="Times New Roman" w:cs="Times New Roman"/>
          <w:sz w:val="24"/>
          <w:szCs w:val="24"/>
        </w:rPr>
        <w:t xml:space="preserve">. </w:t>
      </w:r>
    </w:p>
    <w:p w14:paraId="184B5E67" w14:textId="270BD492" w:rsidR="006125F6" w:rsidRPr="0089266C" w:rsidRDefault="00AB630F"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 xml:space="preserve">Para </w:t>
      </w:r>
      <w:r w:rsidR="00986EDC" w:rsidRPr="0089266C">
        <w:rPr>
          <w:rFonts w:ascii="Times New Roman" w:hAnsi="Times New Roman" w:cs="Times New Roman"/>
          <w:sz w:val="24"/>
          <w:szCs w:val="24"/>
        </w:rPr>
        <w:t>Pedr</w:t>
      </w:r>
      <w:r w:rsidR="008654E5" w:rsidRPr="0089266C">
        <w:rPr>
          <w:rFonts w:ascii="Times New Roman" w:hAnsi="Times New Roman" w:cs="Times New Roman"/>
          <w:sz w:val="24"/>
          <w:szCs w:val="24"/>
        </w:rPr>
        <w:t xml:space="preserve">o </w:t>
      </w:r>
      <w:r w:rsidRPr="0089266C">
        <w:rPr>
          <w:rFonts w:ascii="Times New Roman" w:hAnsi="Times New Roman" w:cs="Times New Roman"/>
          <w:sz w:val="24"/>
          <w:szCs w:val="24"/>
        </w:rPr>
        <w:t>Demo (2011), toda pesquisa deve ser comunicada, ela é condição e</w:t>
      </w:r>
      <w:r w:rsidR="003D7243" w:rsidRPr="0089266C">
        <w:rPr>
          <w:rFonts w:ascii="Times New Roman" w:hAnsi="Times New Roman" w:cs="Times New Roman"/>
          <w:sz w:val="24"/>
          <w:szCs w:val="24"/>
        </w:rPr>
        <w:t xml:space="preserve">ssencial do descobrir e criar. </w:t>
      </w:r>
      <w:r w:rsidRPr="0089266C">
        <w:rPr>
          <w:rFonts w:ascii="Times New Roman" w:hAnsi="Times New Roman" w:cs="Times New Roman"/>
          <w:sz w:val="24"/>
          <w:szCs w:val="24"/>
        </w:rPr>
        <w:t xml:space="preserve">Quem </w:t>
      </w:r>
      <w:r w:rsidR="003D7243" w:rsidRPr="0089266C">
        <w:rPr>
          <w:rFonts w:ascii="Times New Roman" w:hAnsi="Times New Roman" w:cs="Times New Roman"/>
          <w:sz w:val="24"/>
          <w:szCs w:val="24"/>
        </w:rPr>
        <w:t xml:space="preserve">investiga tem o que </w:t>
      </w:r>
      <w:r w:rsidR="00986EDC" w:rsidRPr="0089266C">
        <w:rPr>
          <w:rFonts w:ascii="Times New Roman" w:hAnsi="Times New Roman" w:cs="Times New Roman"/>
          <w:sz w:val="24"/>
          <w:szCs w:val="24"/>
        </w:rPr>
        <w:t xml:space="preserve">indagar e </w:t>
      </w:r>
      <w:r w:rsidR="003D7243" w:rsidRPr="0089266C">
        <w:rPr>
          <w:rFonts w:ascii="Times New Roman" w:hAnsi="Times New Roman" w:cs="Times New Roman"/>
          <w:sz w:val="24"/>
          <w:szCs w:val="24"/>
        </w:rPr>
        <w:t>comunicar</w:t>
      </w:r>
      <w:r w:rsidRPr="0089266C">
        <w:rPr>
          <w:rFonts w:ascii="Times New Roman" w:hAnsi="Times New Roman" w:cs="Times New Roman"/>
          <w:sz w:val="24"/>
          <w:szCs w:val="24"/>
        </w:rPr>
        <w:t xml:space="preserve">. </w:t>
      </w:r>
      <w:r w:rsidR="006125F6" w:rsidRPr="0089266C">
        <w:rPr>
          <w:rFonts w:ascii="Times New Roman" w:hAnsi="Times New Roman" w:cs="Times New Roman"/>
          <w:sz w:val="24"/>
          <w:szCs w:val="24"/>
        </w:rPr>
        <w:t>Neste sentido, levantamos a seguinte questão:</w:t>
      </w:r>
      <w:r w:rsidR="00695A35" w:rsidRPr="0089266C">
        <w:rPr>
          <w:rFonts w:ascii="Times New Roman" w:hAnsi="Times New Roman" w:cs="Times New Roman"/>
          <w:sz w:val="24"/>
          <w:szCs w:val="24"/>
        </w:rPr>
        <w:t xml:space="preserve"> </w:t>
      </w:r>
      <w:r w:rsidR="00726FF4" w:rsidRPr="0089266C">
        <w:rPr>
          <w:rFonts w:ascii="Times New Roman" w:hAnsi="Times New Roman" w:cs="Times New Roman"/>
          <w:sz w:val="24"/>
          <w:szCs w:val="24"/>
        </w:rPr>
        <w:t xml:space="preserve">em que medida o </w:t>
      </w:r>
      <w:r w:rsidR="00402BE3" w:rsidRPr="0089266C">
        <w:rPr>
          <w:rFonts w:ascii="Times New Roman" w:hAnsi="Times New Roman" w:cs="Times New Roman"/>
          <w:sz w:val="24"/>
          <w:szCs w:val="24"/>
        </w:rPr>
        <w:t>desenvolvimento da pesquisa em E</w:t>
      </w:r>
      <w:r w:rsidR="00726FF4" w:rsidRPr="0089266C">
        <w:rPr>
          <w:rFonts w:ascii="Times New Roman" w:hAnsi="Times New Roman" w:cs="Times New Roman"/>
          <w:sz w:val="24"/>
          <w:szCs w:val="24"/>
        </w:rPr>
        <w:t>ducação no Brasil é caracterizado</w:t>
      </w:r>
      <w:r w:rsidR="006125F6" w:rsidRPr="0089266C">
        <w:rPr>
          <w:rFonts w:ascii="Times New Roman" w:hAnsi="Times New Roman" w:cs="Times New Roman"/>
          <w:sz w:val="24"/>
          <w:szCs w:val="24"/>
        </w:rPr>
        <w:t>?</w:t>
      </w:r>
      <w:r w:rsidR="00695A35" w:rsidRPr="0089266C">
        <w:rPr>
          <w:rFonts w:ascii="Times New Roman" w:hAnsi="Times New Roman" w:cs="Times New Roman"/>
          <w:sz w:val="24"/>
          <w:szCs w:val="24"/>
        </w:rPr>
        <w:t xml:space="preserve"> </w:t>
      </w:r>
      <w:r w:rsidR="00726FF4" w:rsidRPr="0089266C">
        <w:rPr>
          <w:rFonts w:ascii="Times New Roman" w:hAnsi="Times New Roman" w:cs="Times New Roman"/>
          <w:sz w:val="24"/>
          <w:szCs w:val="24"/>
        </w:rPr>
        <w:t xml:space="preserve">Quais os principais problemas </w:t>
      </w:r>
      <w:proofErr w:type="gramStart"/>
      <w:r w:rsidR="00726FF4" w:rsidRPr="0089266C">
        <w:rPr>
          <w:rFonts w:ascii="Times New Roman" w:hAnsi="Times New Roman" w:cs="Times New Roman"/>
          <w:sz w:val="24"/>
          <w:szCs w:val="24"/>
        </w:rPr>
        <w:t>teóricos</w:t>
      </w:r>
      <w:r w:rsidR="008275DE" w:rsidRPr="0089266C">
        <w:rPr>
          <w:rFonts w:ascii="Times New Roman" w:hAnsi="Times New Roman" w:cs="Times New Roman"/>
          <w:sz w:val="24"/>
          <w:szCs w:val="24"/>
        </w:rPr>
        <w:t>-m</w:t>
      </w:r>
      <w:r w:rsidR="00726FF4" w:rsidRPr="0089266C">
        <w:rPr>
          <w:rFonts w:ascii="Times New Roman" w:hAnsi="Times New Roman" w:cs="Times New Roman"/>
          <w:sz w:val="24"/>
          <w:szCs w:val="24"/>
        </w:rPr>
        <w:t>etodológicos</w:t>
      </w:r>
      <w:proofErr w:type="gramEnd"/>
      <w:r w:rsidR="00726FF4" w:rsidRPr="0089266C">
        <w:rPr>
          <w:rFonts w:ascii="Times New Roman" w:hAnsi="Times New Roman" w:cs="Times New Roman"/>
          <w:sz w:val="24"/>
          <w:szCs w:val="24"/>
        </w:rPr>
        <w:t xml:space="preserve"> os pesquisadores evidenciam</w:t>
      </w:r>
      <w:r w:rsidR="00695A35" w:rsidRPr="0089266C">
        <w:rPr>
          <w:rFonts w:ascii="Times New Roman" w:hAnsi="Times New Roman" w:cs="Times New Roman"/>
          <w:sz w:val="24"/>
          <w:szCs w:val="24"/>
        </w:rPr>
        <w:t xml:space="preserve">? </w:t>
      </w:r>
    </w:p>
    <w:p w14:paraId="48391B3A" w14:textId="43590E04" w:rsidR="00395BF8" w:rsidRPr="0089266C" w:rsidRDefault="00695A35"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 xml:space="preserve">O procedimento técnico-metodológico </w:t>
      </w:r>
      <w:r w:rsidR="008275DE" w:rsidRPr="0089266C">
        <w:rPr>
          <w:rFonts w:ascii="Times New Roman" w:hAnsi="Times New Roman" w:cs="Times New Roman"/>
          <w:sz w:val="24"/>
          <w:szCs w:val="24"/>
        </w:rPr>
        <w:t>empregado</w:t>
      </w:r>
      <w:r w:rsidRPr="0089266C">
        <w:rPr>
          <w:rFonts w:ascii="Times New Roman" w:hAnsi="Times New Roman" w:cs="Times New Roman"/>
          <w:sz w:val="24"/>
          <w:szCs w:val="24"/>
        </w:rPr>
        <w:t xml:space="preserve"> é a </w:t>
      </w:r>
      <w:r w:rsidR="00B36505" w:rsidRPr="0089266C">
        <w:rPr>
          <w:rFonts w:ascii="Times New Roman" w:hAnsi="Times New Roman" w:cs="Times New Roman"/>
          <w:sz w:val="24"/>
          <w:szCs w:val="24"/>
        </w:rPr>
        <w:t>investigação</w:t>
      </w:r>
      <w:r w:rsidRPr="0089266C">
        <w:rPr>
          <w:rFonts w:ascii="Times New Roman" w:hAnsi="Times New Roman" w:cs="Times New Roman"/>
          <w:sz w:val="24"/>
          <w:szCs w:val="24"/>
        </w:rPr>
        <w:t xml:space="preserve"> bibliográfica</w:t>
      </w:r>
      <w:r w:rsidR="00A33F7A" w:rsidRPr="0089266C">
        <w:rPr>
          <w:rFonts w:ascii="Times New Roman" w:hAnsi="Times New Roman" w:cs="Times New Roman"/>
          <w:sz w:val="24"/>
          <w:szCs w:val="24"/>
        </w:rPr>
        <w:t xml:space="preserve">, </w:t>
      </w:r>
      <w:r w:rsidR="00167B7A" w:rsidRPr="0089266C">
        <w:rPr>
          <w:rFonts w:ascii="Times New Roman" w:hAnsi="Times New Roman" w:cs="Times New Roman"/>
          <w:sz w:val="24"/>
          <w:szCs w:val="24"/>
        </w:rPr>
        <w:t xml:space="preserve">discutida </w:t>
      </w:r>
      <w:r w:rsidR="00ED74A6" w:rsidRPr="0089266C">
        <w:rPr>
          <w:rFonts w:ascii="Times New Roman" w:hAnsi="Times New Roman" w:cs="Times New Roman"/>
          <w:sz w:val="24"/>
          <w:szCs w:val="24"/>
        </w:rPr>
        <w:t>no grupo de estudos realizado</w:t>
      </w:r>
      <w:r w:rsidR="00C9621C" w:rsidRPr="0089266C">
        <w:rPr>
          <w:rFonts w:ascii="Times New Roman" w:hAnsi="Times New Roman" w:cs="Times New Roman"/>
          <w:sz w:val="24"/>
          <w:szCs w:val="24"/>
        </w:rPr>
        <w:t xml:space="preserve"> </w:t>
      </w:r>
      <w:r w:rsidR="00A33F7A" w:rsidRPr="0089266C">
        <w:rPr>
          <w:rFonts w:ascii="Times New Roman" w:hAnsi="Times New Roman" w:cs="Times New Roman"/>
          <w:sz w:val="24"/>
          <w:szCs w:val="24"/>
        </w:rPr>
        <w:t>no Programa de Pós-Graduação em Educação</w:t>
      </w:r>
      <w:r w:rsidR="00C9621C" w:rsidRPr="0089266C">
        <w:rPr>
          <w:rFonts w:ascii="Times New Roman" w:hAnsi="Times New Roman" w:cs="Times New Roman"/>
          <w:sz w:val="24"/>
          <w:szCs w:val="24"/>
        </w:rPr>
        <w:t xml:space="preserve"> (PPGE)</w:t>
      </w:r>
      <w:r w:rsidR="00A33F7A" w:rsidRPr="0089266C">
        <w:rPr>
          <w:rFonts w:ascii="Times New Roman" w:hAnsi="Times New Roman" w:cs="Times New Roman"/>
          <w:sz w:val="24"/>
          <w:szCs w:val="24"/>
        </w:rPr>
        <w:t xml:space="preserve"> da Universidade Federal do Triângulo Mineiro (UFTM)</w:t>
      </w:r>
      <w:r w:rsidR="00C9621C" w:rsidRPr="0089266C">
        <w:rPr>
          <w:rFonts w:ascii="Times New Roman" w:hAnsi="Times New Roman" w:cs="Times New Roman"/>
          <w:sz w:val="24"/>
          <w:szCs w:val="24"/>
        </w:rPr>
        <w:t xml:space="preserve">. </w:t>
      </w:r>
      <w:r w:rsidRPr="0089266C">
        <w:rPr>
          <w:rFonts w:ascii="Times New Roman" w:hAnsi="Times New Roman" w:cs="Times New Roman"/>
          <w:sz w:val="24"/>
          <w:szCs w:val="24"/>
        </w:rPr>
        <w:t xml:space="preserve">Os referenciais teóricos </w:t>
      </w:r>
      <w:r w:rsidR="008654E5" w:rsidRPr="0089266C">
        <w:rPr>
          <w:rFonts w:ascii="Times New Roman" w:hAnsi="Times New Roman" w:cs="Times New Roman"/>
          <w:sz w:val="24"/>
          <w:szCs w:val="24"/>
        </w:rPr>
        <w:t xml:space="preserve">explorados </w:t>
      </w:r>
      <w:r w:rsidR="00A71CF5" w:rsidRPr="0089266C">
        <w:rPr>
          <w:rFonts w:ascii="Times New Roman" w:hAnsi="Times New Roman" w:cs="Times New Roman"/>
          <w:sz w:val="24"/>
          <w:szCs w:val="24"/>
        </w:rPr>
        <w:t>possibilitaram-nos</w:t>
      </w:r>
      <w:r w:rsidRPr="0089266C">
        <w:rPr>
          <w:rFonts w:ascii="Times New Roman" w:hAnsi="Times New Roman" w:cs="Times New Roman"/>
          <w:sz w:val="24"/>
          <w:szCs w:val="24"/>
        </w:rPr>
        <w:t xml:space="preserve"> clareza e a</w:t>
      </w:r>
      <w:r w:rsidR="00A71CF5" w:rsidRPr="0089266C">
        <w:rPr>
          <w:rFonts w:ascii="Times New Roman" w:hAnsi="Times New Roman" w:cs="Times New Roman"/>
          <w:sz w:val="24"/>
          <w:szCs w:val="24"/>
        </w:rPr>
        <w:t>profundamento nas discussões,</w:t>
      </w:r>
      <w:r w:rsidR="00C9621C" w:rsidRPr="0089266C">
        <w:rPr>
          <w:rFonts w:ascii="Times New Roman" w:hAnsi="Times New Roman" w:cs="Times New Roman"/>
          <w:sz w:val="24"/>
          <w:szCs w:val="24"/>
        </w:rPr>
        <w:t xml:space="preserve"> previamente indagadas no PPGE,</w:t>
      </w:r>
      <w:r w:rsidR="00A71CF5" w:rsidRPr="0089266C">
        <w:rPr>
          <w:rFonts w:ascii="Times New Roman" w:hAnsi="Times New Roman" w:cs="Times New Roman"/>
          <w:sz w:val="24"/>
          <w:szCs w:val="24"/>
        </w:rPr>
        <w:t xml:space="preserve"> organizando assim as ideias de forma sistemática para responder teoricamente o problema </w:t>
      </w:r>
      <w:r w:rsidR="00B36505" w:rsidRPr="0089266C">
        <w:rPr>
          <w:rFonts w:ascii="Times New Roman" w:hAnsi="Times New Roman" w:cs="Times New Roman"/>
          <w:sz w:val="24"/>
          <w:szCs w:val="24"/>
        </w:rPr>
        <w:t xml:space="preserve">levantado. </w:t>
      </w:r>
      <w:r w:rsidR="00BC46C8" w:rsidRPr="0089266C">
        <w:rPr>
          <w:rFonts w:ascii="Times New Roman" w:hAnsi="Times New Roman" w:cs="Times New Roman"/>
          <w:sz w:val="24"/>
          <w:szCs w:val="24"/>
        </w:rPr>
        <w:t>Para discutir e refletir sobre o campo da pesquisa em educação, contamos com as contribuições de Gatti (</w:t>
      </w:r>
      <w:r w:rsidR="00257807" w:rsidRPr="0089266C">
        <w:rPr>
          <w:rFonts w:ascii="Times New Roman" w:hAnsi="Times New Roman" w:cs="Times New Roman"/>
          <w:sz w:val="24"/>
          <w:szCs w:val="24"/>
        </w:rPr>
        <w:t>2012; 2007; 2001</w:t>
      </w:r>
      <w:r w:rsidR="00BC46C8" w:rsidRPr="0089266C">
        <w:rPr>
          <w:rFonts w:ascii="Times New Roman" w:hAnsi="Times New Roman" w:cs="Times New Roman"/>
          <w:sz w:val="24"/>
          <w:szCs w:val="24"/>
        </w:rPr>
        <w:t xml:space="preserve">); </w:t>
      </w:r>
      <w:r w:rsidR="009D356A" w:rsidRPr="0089266C">
        <w:rPr>
          <w:rFonts w:ascii="Times New Roman" w:hAnsi="Times New Roman" w:cs="Times New Roman"/>
          <w:sz w:val="24"/>
          <w:szCs w:val="24"/>
        </w:rPr>
        <w:t xml:space="preserve">Gatti e André (2010); </w:t>
      </w:r>
      <w:r w:rsidR="00BC46C8" w:rsidRPr="0089266C">
        <w:rPr>
          <w:rFonts w:ascii="Times New Roman" w:hAnsi="Times New Roman" w:cs="Times New Roman"/>
          <w:sz w:val="24"/>
          <w:szCs w:val="24"/>
        </w:rPr>
        <w:t>André (2010); Demo (2011); Alves-</w:t>
      </w:r>
      <w:proofErr w:type="spellStart"/>
      <w:r w:rsidR="00BC46C8" w:rsidRPr="0089266C">
        <w:rPr>
          <w:rFonts w:ascii="Times New Roman" w:hAnsi="Times New Roman" w:cs="Times New Roman"/>
          <w:sz w:val="24"/>
          <w:szCs w:val="24"/>
        </w:rPr>
        <w:t>Mazzotti</w:t>
      </w:r>
      <w:proofErr w:type="spellEnd"/>
      <w:r w:rsidR="00BC46C8" w:rsidRPr="0089266C">
        <w:rPr>
          <w:rFonts w:ascii="Times New Roman" w:hAnsi="Times New Roman" w:cs="Times New Roman"/>
          <w:sz w:val="24"/>
          <w:szCs w:val="24"/>
        </w:rPr>
        <w:t xml:space="preserve"> e </w:t>
      </w:r>
      <w:proofErr w:type="spellStart"/>
      <w:r w:rsidR="00BC46C8" w:rsidRPr="0089266C">
        <w:rPr>
          <w:rFonts w:ascii="Times New Roman" w:hAnsi="Times New Roman" w:cs="Times New Roman"/>
          <w:sz w:val="24"/>
          <w:szCs w:val="24"/>
        </w:rPr>
        <w:t>Gewandsznajder</w:t>
      </w:r>
      <w:proofErr w:type="spellEnd"/>
      <w:r w:rsidR="00BC46C8" w:rsidRPr="0089266C">
        <w:rPr>
          <w:rFonts w:ascii="Times New Roman" w:hAnsi="Times New Roman" w:cs="Times New Roman"/>
          <w:sz w:val="24"/>
          <w:szCs w:val="24"/>
        </w:rPr>
        <w:t xml:space="preserve"> (1999);</w:t>
      </w:r>
      <w:r w:rsidR="008F056E" w:rsidRPr="0089266C">
        <w:rPr>
          <w:rFonts w:ascii="Times New Roman" w:hAnsi="Times New Roman" w:cs="Times New Roman"/>
          <w:sz w:val="24"/>
          <w:szCs w:val="24"/>
        </w:rPr>
        <w:t xml:space="preserve"> Saviani (2011; 2004)</w:t>
      </w:r>
      <w:r w:rsidR="00BC46C8" w:rsidRPr="0089266C">
        <w:rPr>
          <w:rFonts w:ascii="Times New Roman" w:hAnsi="Times New Roman" w:cs="Times New Roman"/>
          <w:sz w:val="24"/>
          <w:szCs w:val="24"/>
        </w:rPr>
        <w:t xml:space="preserve"> Severino (2002); </w:t>
      </w:r>
      <w:proofErr w:type="spellStart"/>
      <w:r w:rsidR="00BC46C8" w:rsidRPr="0089266C">
        <w:rPr>
          <w:rFonts w:ascii="Times New Roman" w:hAnsi="Times New Roman" w:cs="Times New Roman"/>
          <w:sz w:val="24"/>
          <w:szCs w:val="24"/>
        </w:rPr>
        <w:t>Laville</w:t>
      </w:r>
      <w:proofErr w:type="spellEnd"/>
      <w:r w:rsidR="00BC46C8" w:rsidRPr="0089266C">
        <w:rPr>
          <w:rFonts w:ascii="Times New Roman" w:hAnsi="Times New Roman" w:cs="Times New Roman"/>
          <w:sz w:val="24"/>
          <w:szCs w:val="24"/>
        </w:rPr>
        <w:t xml:space="preserve"> e Dionne (1999); e Oliveira (1998) como referencial.</w:t>
      </w:r>
      <w:r w:rsidR="00A71CF5" w:rsidRPr="0089266C">
        <w:rPr>
          <w:rFonts w:ascii="Times New Roman" w:hAnsi="Times New Roman" w:cs="Times New Roman"/>
          <w:sz w:val="24"/>
          <w:szCs w:val="24"/>
        </w:rPr>
        <w:t xml:space="preserve"> A pesquisa se situa nas dimensões: teórico</w:t>
      </w:r>
      <w:r w:rsidR="00BC46C8" w:rsidRPr="0089266C">
        <w:rPr>
          <w:rFonts w:ascii="Times New Roman" w:hAnsi="Times New Roman" w:cs="Times New Roman"/>
          <w:sz w:val="24"/>
          <w:szCs w:val="24"/>
        </w:rPr>
        <w:t>-m</w:t>
      </w:r>
      <w:r w:rsidR="00A71CF5" w:rsidRPr="0089266C">
        <w:rPr>
          <w:rFonts w:ascii="Times New Roman" w:hAnsi="Times New Roman" w:cs="Times New Roman"/>
          <w:sz w:val="24"/>
          <w:szCs w:val="24"/>
        </w:rPr>
        <w:t>etodológico, técnico-metodológico e político-educacional.</w:t>
      </w:r>
    </w:p>
    <w:p w14:paraId="520DFDFE" w14:textId="16E1BAF6" w:rsidR="00C35E22" w:rsidRPr="0089266C" w:rsidRDefault="00A71CF5" w:rsidP="00491D88">
      <w:pPr>
        <w:spacing w:after="0" w:line="360" w:lineRule="auto"/>
        <w:ind w:right="-568" w:firstLine="708"/>
        <w:jc w:val="both"/>
        <w:rPr>
          <w:rFonts w:ascii="Times New Roman" w:hAnsi="Times New Roman" w:cs="Times New Roman"/>
          <w:b/>
          <w:sz w:val="24"/>
          <w:szCs w:val="24"/>
        </w:rPr>
      </w:pPr>
      <w:r w:rsidRPr="0089266C">
        <w:rPr>
          <w:rFonts w:ascii="Times New Roman" w:hAnsi="Times New Roman" w:cs="Times New Roman"/>
          <w:sz w:val="24"/>
          <w:szCs w:val="24"/>
        </w:rPr>
        <w:lastRenderedPageBreak/>
        <w:t xml:space="preserve"> </w:t>
      </w:r>
      <w:r w:rsidR="00C35E22" w:rsidRPr="0089266C">
        <w:rPr>
          <w:rFonts w:ascii="Times New Roman" w:hAnsi="Times New Roman" w:cs="Times New Roman"/>
          <w:b/>
          <w:sz w:val="24"/>
          <w:szCs w:val="24"/>
        </w:rPr>
        <w:t xml:space="preserve">Quadro </w:t>
      </w:r>
      <w:proofErr w:type="gramStart"/>
      <w:r w:rsidR="00C35E22" w:rsidRPr="0089266C">
        <w:rPr>
          <w:rFonts w:ascii="Times New Roman" w:hAnsi="Times New Roman" w:cs="Times New Roman"/>
          <w:b/>
          <w:sz w:val="24"/>
          <w:szCs w:val="24"/>
        </w:rPr>
        <w:t>1</w:t>
      </w:r>
      <w:proofErr w:type="gramEnd"/>
      <w:r w:rsidR="00C35E22" w:rsidRPr="0089266C">
        <w:rPr>
          <w:rFonts w:ascii="Times New Roman" w:hAnsi="Times New Roman" w:cs="Times New Roman"/>
          <w:b/>
          <w:sz w:val="24"/>
          <w:szCs w:val="24"/>
        </w:rPr>
        <w:t xml:space="preserve">: </w:t>
      </w:r>
      <w:r w:rsidR="00087762" w:rsidRPr="0089266C">
        <w:rPr>
          <w:rFonts w:ascii="Times New Roman" w:hAnsi="Times New Roman" w:cs="Times New Roman"/>
          <w:b/>
          <w:sz w:val="24"/>
          <w:szCs w:val="24"/>
        </w:rPr>
        <w:t>Referencial teórico principal</w:t>
      </w:r>
      <w:r w:rsidR="00C35E22" w:rsidRPr="0089266C">
        <w:rPr>
          <w:rFonts w:ascii="Times New Roman" w:hAnsi="Times New Roman" w:cs="Times New Roman"/>
          <w:b/>
          <w:sz w:val="24"/>
          <w:szCs w:val="24"/>
        </w:rPr>
        <w:t xml:space="preserve"> e sua relevância</w:t>
      </w:r>
      <w:r w:rsidR="00087762" w:rsidRPr="0089266C">
        <w:rPr>
          <w:rFonts w:ascii="Times New Roman" w:hAnsi="Times New Roman" w:cs="Times New Roman"/>
          <w:b/>
          <w:sz w:val="24"/>
          <w:szCs w:val="24"/>
        </w:rPr>
        <w:t>.</w:t>
      </w:r>
    </w:p>
    <w:tbl>
      <w:tblPr>
        <w:tblStyle w:val="Tabelacomgrade"/>
        <w:tblW w:w="9180" w:type="dxa"/>
        <w:tblLook w:val="04A0" w:firstRow="1" w:lastRow="0" w:firstColumn="1" w:lastColumn="0" w:noHBand="0" w:noVBand="1"/>
      </w:tblPr>
      <w:tblGrid>
        <w:gridCol w:w="2235"/>
        <w:gridCol w:w="2071"/>
        <w:gridCol w:w="797"/>
        <w:gridCol w:w="1270"/>
        <w:gridCol w:w="2807"/>
      </w:tblGrid>
      <w:tr w:rsidR="0089266C" w:rsidRPr="0089266C" w14:paraId="3B107320" w14:textId="77777777" w:rsidTr="00087762">
        <w:tc>
          <w:tcPr>
            <w:tcW w:w="2235" w:type="dxa"/>
          </w:tcPr>
          <w:p w14:paraId="5A287F1B" w14:textId="624FA9C9" w:rsidR="00C35E22" w:rsidRPr="0089266C" w:rsidRDefault="00C35E22" w:rsidP="00491D88">
            <w:pPr>
              <w:pStyle w:val="Textodecomentrio"/>
              <w:rPr>
                <w:rFonts w:ascii="Times New Roman" w:hAnsi="Times New Roman" w:cs="Times New Roman"/>
                <w:b/>
                <w:sz w:val="24"/>
                <w:szCs w:val="24"/>
              </w:rPr>
            </w:pPr>
            <w:r w:rsidRPr="0089266C">
              <w:rPr>
                <w:rFonts w:ascii="Times New Roman" w:hAnsi="Times New Roman" w:cs="Times New Roman"/>
                <w:b/>
                <w:sz w:val="24"/>
                <w:szCs w:val="24"/>
              </w:rPr>
              <w:t>Referencial teórico</w:t>
            </w:r>
          </w:p>
        </w:tc>
        <w:tc>
          <w:tcPr>
            <w:tcW w:w="2071" w:type="dxa"/>
          </w:tcPr>
          <w:p w14:paraId="5EA117C8" w14:textId="73E75BB3" w:rsidR="00C35E22" w:rsidRPr="0089266C" w:rsidRDefault="00C35E22" w:rsidP="00491D88">
            <w:pPr>
              <w:pStyle w:val="Textodecomentrio"/>
              <w:jc w:val="both"/>
              <w:rPr>
                <w:rFonts w:ascii="Times New Roman" w:hAnsi="Times New Roman" w:cs="Times New Roman"/>
                <w:b/>
                <w:sz w:val="24"/>
                <w:szCs w:val="24"/>
              </w:rPr>
            </w:pPr>
            <w:r w:rsidRPr="0089266C">
              <w:rPr>
                <w:rFonts w:ascii="Times New Roman" w:hAnsi="Times New Roman" w:cs="Times New Roman"/>
                <w:b/>
                <w:sz w:val="24"/>
                <w:szCs w:val="24"/>
              </w:rPr>
              <w:t>Título do trabalho</w:t>
            </w:r>
          </w:p>
        </w:tc>
        <w:tc>
          <w:tcPr>
            <w:tcW w:w="797" w:type="dxa"/>
          </w:tcPr>
          <w:p w14:paraId="636C0ED1" w14:textId="6B28AB23" w:rsidR="00C35E22" w:rsidRPr="0089266C" w:rsidRDefault="00C35E22" w:rsidP="00491D88">
            <w:pPr>
              <w:pStyle w:val="Textodecomentrio"/>
              <w:jc w:val="both"/>
              <w:rPr>
                <w:rFonts w:ascii="Times New Roman" w:hAnsi="Times New Roman" w:cs="Times New Roman"/>
                <w:b/>
                <w:sz w:val="24"/>
                <w:szCs w:val="24"/>
              </w:rPr>
            </w:pPr>
            <w:r w:rsidRPr="0089266C">
              <w:rPr>
                <w:rFonts w:ascii="Times New Roman" w:hAnsi="Times New Roman" w:cs="Times New Roman"/>
                <w:b/>
                <w:sz w:val="24"/>
                <w:szCs w:val="24"/>
              </w:rPr>
              <w:t xml:space="preserve">Ano </w:t>
            </w:r>
          </w:p>
        </w:tc>
        <w:tc>
          <w:tcPr>
            <w:tcW w:w="1270" w:type="dxa"/>
          </w:tcPr>
          <w:p w14:paraId="7C477C6F" w14:textId="7B467E17" w:rsidR="00C35E22" w:rsidRPr="0089266C" w:rsidRDefault="00C35E22" w:rsidP="00491D88">
            <w:pPr>
              <w:pStyle w:val="Textodecomentrio"/>
              <w:jc w:val="both"/>
              <w:rPr>
                <w:rFonts w:ascii="Times New Roman" w:hAnsi="Times New Roman" w:cs="Times New Roman"/>
                <w:b/>
                <w:sz w:val="24"/>
                <w:szCs w:val="24"/>
              </w:rPr>
            </w:pPr>
            <w:r w:rsidRPr="0089266C">
              <w:rPr>
                <w:rFonts w:ascii="Times New Roman" w:hAnsi="Times New Roman" w:cs="Times New Roman"/>
                <w:b/>
                <w:sz w:val="24"/>
                <w:szCs w:val="24"/>
              </w:rPr>
              <w:t>Tipo</w:t>
            </w:r>
          </w:p>
        </w:tc>
        <w:tc>
          <w:tcPr>
            <w:tcW w:w="2807" w:type="dxa"/>
          </w:tcPr>
          <w:p w14:paraId="651A3FDA" w14:textId="1F398246" w:rsidR="00C35E22" w:rsidRPr="0089266C" w:rsidRDefault="00C35E22" w:rsidP="00491D88">
            <w:pPr>
              <w:pStyle w:val="Textodecomentrio"/>
              <w:jc w:val="both"/>
              <w:rPr>
                <w:rFonts w:ascii="Times New Roman" w:hAnsi="Times New Roman" w:cs="Times New Roman"/>
                <w:b/>
                <w:sz w:val="24"/>
                <w:szCs w:val="24"/>
              </w:rPr>
            </w:pPr>
            <w:r w:rsidRPr="0089266C">
              <w:rPr>
                <w:rFonts w:ascii="Times New Roman" w:hAnsi="Times New Roman" w:cs="Times New Roman"/>
                <w:b/>
                <w:sz w:val="24"/>
                <w:szCs w:val="24"/>
              </w:rPr>
              <w:t>Relevância</w:t>
            </w:r>
          </w:p>
        </w:tc>
      </w:tr>
      <w:tr w:rsidR="0089266C" w:rsidRPr="0089266C" w14:paraId="131B2829" w14:textId="77777777" w:rsidTr="00087762">
        <w:tc>
          <w:tcPr>
            <w:tcW w:w="2235" w:type="dxa"/>
          </w:tcPr>
          <w:p w14:paraId="32CA53D8" w14:textId="246790F5" w:rsidR="00C35E22" w:rsidRPr="0089266C" w:rsidRDefault="00C35E22" w:rsidP="00491D88">
            <w:pPr>
              <w:pStyle w:val="Textodecomentrio"/>
              <w:jc w:val="center"/>
              <w:rPr>
                <w:rFonts w:ascii="Times New Roman" w:hAnsi="Times New Roman" w:cs="Times New Roman"/>
                <w:b/>
                <w:sz w:val="24"/>
                <w:szCs w:val="24"/>
              </w:rPr>
            </w:pPr>
            <w:r w:rsidRPr="0089266C">
              <w:rPr>
                <w:rFonts w:ascii="Times New Roman" w:hAnsi="Times New Roman" w:cs="Times New Roman"/>
                <w:sz w:val="24"/>
                <w:szCs w:val="24"/>
                <w:shd w:val="clear" w:color="auto" w:fill="FFFFFF"/>
              </w:rPr>
              <w:t xml:space="preserve">GATTI, Bernadete </w:t>
            </w:r>
            <w:proofErr w:type="gramStart"/>
            <w:r w:rsidRPr="0089266C">
              <w:rPr>
                <w:rFonts w:ascii="Times New Roman" w:hAnsi="Times New Roman" w:cs="Times New Roman"/>
                <w:sz w:val="24"/>
                <w:szCs w:val="24"/>
                <w:shd w:val="clear" w:color="auto" w:fill="FFFFFF"/>
              </w:rPr>
              <w:t>Angelina</w:t>
            </w:r>
            <w:proofErr w:type="gramEnd"/>
          </w:p>
        </w:tc>
        <w:tc>
          <w:tcPr>
            <w:tcW w:w="2071" w:type="dxa"/>
          </w:tcPr>
          <w:p w14:paraId="16FF4E01" w14:textId="396D8012" w:rsidR="00C35E22" w:rsidRPr="0089266C" w:rsidRDefault="00C35E22" w:rsidP="00491D88">
            <w:pPr>
              <w:pStyle w:val="Textodecomentrio"/>
              <w:jc w:val="both"/>
              <w:rPr>
                <w:rFonts w:ascii="Times New Roman" w:hAnsi="Times New Roman" w:cs="Times New Roman"/>
                <w:b/>
                <w:sz w:val="24"/>
                <w:szCs w:val="24"/>
              </w:rPr>
            </w:pPr>
            <w:r w:rsidRPr="0089266C">
              <w:rPr>
                <w:rFonts w:ascii="Times New Roman" w:hAnsi="Times New Roman" w:cs="Times New Roman"/>
                <w:sz w:val="24"/>
                <w:szCs w:val="24"/>
                <w:shd w:val="clear" w:color="auto" w:fill="FFFFFF"/>
              </w:rPr>
              <w:t>A construção metodológica da pesquisa em educação: desafios.</w:t>
            </w:r>
          </w:p>
        </w:tc>
        <w:tc>
          <w:tcPr>
            <w:tcW w:w="797" w:type="dxa"/>
          </w:tcPr>
          <w:p w14:paraId="56454E81" w14:textId="38D70ACE" w:rsidR="00C35E22" w:rsidRPr="0089266C" w:rsidRDefault="00C35E22" w:rsidP="00491D88">
            <w:pPr>
              <w:pStyle w:val="Textodecomentrio"/>
              <w:jc w:val="both"/>
              <w:rPr>
                <w:rFonts w:ascii="Times New Roman" w:hAnsi="Times New Roman" w:cs="Times New Roman"/>
                <w:b/>
                <w:sz w:val="24"/>
                <w:szCs w:val="24"/>
              </w:rPr>
            </w:pPr>
            <w:r w:rsidRPr="0089266C">
              <w:rPr>
                <w:rFonts w:ascii="Times New Roman" w:hAnsi="Times New Roman" w:cs="Times New Roman"/>
                <w:b/>
                <w:sz w:val="24"/>
                <w:szCs w:val="24"/>
              </w:rPr>
              <w:t>2012</w:t>
            </w:r>
          </w:p>
        </w:tc>
        <w:tc>
          <w:tcPr>
            <w:tcW w:w="1270" w:type="dxa"/>
          </w:tcPr>
          <w:p w14:paraId="3B498F72" w14:textId="5A602CDE" w:rsidR="00C35E22" w:rsidRPr="0089266C" w:rsidRDefault="00C35E22" w:rsidP="00491D88">
            <w:pPr>
              <w:pStyle w:val="Textodecomentrio"/>
              <w:jc w:val="both"/>
              <w:rPr>
                <w:rFonts w:ascii="Times New Roman" w:hAnsi="Times New Roman" w:cs="Times New Roman"/>
                <w:b/>
                <w:sz w:val="24"/>
                <w:szCs w:val="24"/>
              </w:rPr>
            </w:pPr>
            <w:r w:rsidRPr="0089266C">
              <w:rPr>
                <w:rFonts w:ascii="Times New Roman" w:hAnsi="Times New Roman" w:cs="Times New Roman"/>
                <w:b/>
                <w:sz w:val="24"/>
                <w:szCs w:val="24"/>
              </w:rPr>
              <w:t>Artigo</w:t>
            </w:r>
          </w:p>
        </w:tc>
        <w:tc>
          <w:tcPr>
            <w:tcW w:w="2807" w:type="dxa"/>
          </w:tcPr>
          <w:p w14:paraId="5B60293E" w14:textId="60BBA344" w:rsidR="00C35E22" w:rsidRPr="0089266C" w:rsidRDefault="00395BF8" w:rsidP="00491D88">
            <w:pPr>
              <w:pStyle w:val="Textodecomentrio"/>
              <w:jc w:val="both"/>
              <w:rPr>
                <w:rFonts w:ascii="Times New Roman" w:hAnsi="Times New Roman" w:cs="Times New Roman"/>
                <w:b/>
                <w:sz w:val="24"/>
                <w:szCs w:val="24"/>
              </w:rPr>
            </w:pPr>
            <w:r w:rsidRPr="0089266C">
              <w:rPr>
                <w:rFonts w:ascii="Times New Roman" w:hAnsi="Times New Roman" w:cs="Times New Roman"/>
                <w:b/>
                <w:sz w:val="24"/>
                <w:szCs w:val="24"/>
              </w:rPr>
              <w:t>Citado 94 vezes</w:t>
            </w:r>
          </w:p>
        </w:tc>
      </w:tr>
      <w:tr w:rsidR="0089266C" w:rsidRPr="0089266C" w14:paraId="175C320F" w14:textId="77777777" w:rsidTr="00087762">
        <w:tc>
          <w:tcPr>
            <w:tcW w:w="2235" w:type="dxa"/>
          </w:tcPr>
          <w:p w14:paraId="041429C6" w14:textId="1C22286B" w:rsidR="00C35E22" w:rsidRPr="0089266C" w:rsidRDefault="00C35E22" w:rsidP="00491D88">
            <w:pPr>
              <w:pStyle w:val="Textodecomentrio"/>
              <w:jc w:val="center"/>
              <w:rPr>
                <w:rFonts w:ascii="Times New Roman" w:hAnsi="Times New Roman" w:cs="Times New Roman"/>
                <w:sz w:val="24"/>
                <w:szCs w:val="24"/>
                <w:shd w:val="clear" w:color="auto" w:fill="FFFFFF"/>
              </w:rPr>
            </w:pPr>
            <w:r w:rsidRPr="0089266C">
              <w:rPr>
                <w:rFonts w:ascii="Times New Roman" w:hAnsi="Times New Roman" w:cs="Times New Roman"/>
                <w:sz w:val="24"/>
                <w:szCs w:val="24"/>
                <w:shd w:val="clear" w:color="auto" w:fill="FFFFFF"/>
              </w:rPr>
              <w:t>GATTI, Bernadete; ANDRÉ, Marli.</w:t>
            </w:r>
          </w:p>
        </w:tc>
        <w:tc>
          <w:tcPr>
            <w:tcW w:w="2071" w:type="dxa"/>
          </w:tcPr>
          <w:p w14:paraId="14934A7A" w14:textId="16CDF639" w:rsidR="00C35E22" w:rsidRPr="0089266C" w:rsidRDefault="00C35E22" w:rsidP="00491D88">
            <w:pPr>
              <w:pStyle w:val="Textodecomentrio"/>
              <w:jc w:val="both"/>
              <w:rPr>
                <w:rFonts w:ascii="Times New Roman" w:hAnsi="Times New Roman" w:cs="Times New Roman"/>
                <w:sz w:val="24"/>
                <w:szCs w:val="24"/>
                <w:shd w:val="clear" w:color="auto" w:fill="FFFFFF"/>
              </w:rPr>
            </w:pPr>
            <w:r w:rsidRPr="0089266C">
              <w:rPr>
                <w:rFonts w:ascii="Times New Roman" w:hAnsi="Times New Roman" w:cs="Times New Roman"/>
                <w:sz w:val="24"/>
                <w:szCs w:val="24"/>
                <w:shd w:val="clear" w:color="auto" w:fill="FFFFFF"/>
              </w:rPr>
              <w:t>A relevância dos métodos de pesquisa qualitativa em Educação no Brasil.</w:t>
            </w:r>
          </w:p>
        </w:tc>
        <w:tc>
          <w:tcPr>
            <w:tcW w:w="797" w:type="dxa"/>
          </w:tcPr>
          <w:p w14:paraId="719CF0FA" w14:textId="65754971" w:rsidR="00C35E22" w:rsidRPr="0089266C" w:rsidRDefault="00C35E22" w:rsidP="00491D88">
            <w:pPr>
              <w:pStyle w:val="Textodecomentrio"/>
              <w:jc w:val="both"/>
              <w:rPr>
                <w:rFonts w:ascii="Times New Roman" w:hAnsi="Times New Roman" w:cs="Times New Roman"/>
                <w:b/>
                <w:sz w:val="24"/>
                <w:szCs w:val="24"/>
              </w:rPr>
            </w:pPr>
            <w:r w:rsidRPr="0089266C">
              <w:rPr>
                <w:rFonts w:ascii="Times New Roman" w:hAnsi="Times New Roman" w:cs="Times New Roman"/>
                <w:b/>
                <w:sz w:val="24"/>
                <w:szCs w:val="24"/>
              </w:rPr>
              <w:t>2010</w:t>
            </w:r>
          </w:p>
        </w:tc>
        <w:tc>
          <w:tcPr>
            <w:tcW w:w="1270" w:type="dxa"/>
          </w:tcPr>
          <w:p w14:paraId="72AACA72" w14:textId="03E098A8" w:rsidR="00C35E22" w:rsidRPr="0089266C" w:rsidRDefault="00C35E22" w:rsidP="00491D88">
            <w:pPr>
              <w:pStyle w:val="Textodecomentrio"/>
              <w:jc w:val="both"/>
              <w:rPr>
                <w:rFonts w:ascii="Times New Roman" w:hAnsi="Times New Roman" w:cs="Times New Roman"/>
                <w:b/>
                <w:sz w:val="24"/>
                <w:szCs w:val="24"/>
              </w:rPr>
            </w:pPr>
            <w:r w:rsidRPr="0089266C">
              <w:rPr>
                <w:rFonts w:ascii="Times New Roman" w:hAnsi="Times New Roman" w:cs="Times New Roman"/>
                <w:b/>
                <w:sz w:val="24"/>
                <w:szCs w:val="24"/>
              </w:rPr>
              <w:t>Artigo</w:t>
            </w:r>
          </w:p>
        </w:tc>
        <w:tc>
          <w:tcPr>
            <w:tcW w:w="2807" w:type="dxa"/>
          </w:tcPr>
          <w:p w14:paraId="2CD58BAD" w14:textId="18061B04" w:rsidR="00C35E22" w:rsidRPr="0089266C" w:rsidRDefault="00395BF8" w:rsidP="00491D88">
            <w:pPr>
              <w:pStyle w:val="Textodecomentrio"/>
              <w:jc w:val="both"/>
              <w:rPr>
                <w:rFonts w:ascii="Times New Roman" w:hAnsi="Times New Roman" w:cs="Times New Roman"/>
                <w:b/>
                <w:sz w:val="24"/>
                <w:szCs w:val="24"/>
              </w:rPr>
            </w:pPr>
            <w:r w:rsidRPr="0089266C">
              <w:rPr>
                <w:rFonts w:ascii="Times New Roman" w:hAnsi="Times New Roman" w:cs="Times New Roman"/>
                <w:b/>
                <w:sz w:val="24"/>
                <w:szCs w:val="24"/>
              </w:rPr>
              <w:t>Citado 206 vezes</w:t>
            </w:r>
          </w:p>
        </w:tc>
      </w:tr>
      <w:tr w:rsidR="0089266C" w:rsidRPr="0089266C" w14:paraId="6F20ABE1" w14:textId="77777777" w:rsidTr="00087762">
        <w:tc>
          <w:tcPr>
            <w:tcW w:w="2235" w:type="dxa"/>
          </w:tcPr>
          <w:p w14:paraId="41AA1CFC" w14:textId="507D6720" w:rsidR="00C35E22" w:rsidRPr="0089266C" w:rsidRDefault="00C35E22" w:rsidP="00491D88">
            <w:pPr>
              <w:pStyle w:val="Textodecomentrio"/>
              <w:jc w:val="center"/>
              <w:rPr>
                <w:rFonts w:ascii="Times New Roman" w:hAnsi="Times New Roman" w:cs="Times New Roman"/>
                <w:sz w:val="24"/>
                <w:szCs w:val="24"/>
                <w:shd w:val="clear" w:color="auto" w:fill="FFFFFF"/>
              </w:rPr>
            </w:pPr>
            <w:r w:rsidRPr="0089266C">
              <w:rPr>
                <w:rFonts w:ascii="Times New Roman" w:hAnsi="Times New Roman" w:cs="Times New Roman"/>
                <w:sz w:val="24"/>
                <w:szCs w:val="24"/>
                <w:shd w:val="clear" w:color="auto" w:fill="FFFFFF"/>
              </w:rPr>
              <w:t xml:space="preserve">GATTI, Bernadete </w:t>
            </w:r>
            <w:proofErr w:type="gramStart"/>
            <w:r w:rsidRPr="0089266C">
              <w:rPr>
                <w:rFonts w:ascii="Times New Roman" w:hAnsi="Times New Roman" w:cs="Times New Roman"/>
                <w:sz w:val="24"/>
                <w:szCs w:val="24"/>
                <w:shd w:val="clear" w:color="auto" w:fill="FFFFFF"/>
              </w:rPr>
              <w:t>Angelina</w:t>
            </w:r>
            <w:proofErr w:type="gramEnd"/>
          </w:p>
        </w:tc>
        <w:tc>
          <w:tcPr>
            <w:tcW w:w="2071" w:type="dxa"/>
          </w:tcPr>
          <w:p w14:paraId="3626D2C1" w14:textId="79F6F9E7" w:rsidR="00C35E22" w:rsidRPr="0089266C" w:rsidRDefault="00C35E22" w:rsidP="00491D88">
            <w:pPr>
              <w:pStyle w:val="Textodecomentrio"/>
              <w:jc w:val="both"/>
              <w:rPr>
                <w:rFonts w:ascii="Times New Roman" w:hAnsi="Times New Roman" w:cs="Times New Roman"/>
                <w:sz w:val="24"/>
                <w:szCs w:val="24"/>
                <w:shd w:val="clear" w:color="auto" w:fill="FFFFFF"/>
              </w:rPr>
            </w:pPr>
            <w:r w:rsidRPr="0089266C">
              <w:rPr>
                <w:rFonts w:ascii="Times New Roman" w:hAnsi="Times New Roman" w:cs="Times New Roman"/>
                <w:sz w:val="24"/>
                <w:szCs w:val="24"/>
                <w:shd w:val="clear" w:color="auto" w:fill="FFFFFF"/>
              </w:rPr>
              <w:t>A construção da pesquisa em Educação no Brasil</w:t>
            </w:r>
          </w:p>
        </w:tc>
        <w:tc>
          <w:tcPr>
            <w:tcW w:w="797" w:type="dxa"/>
          </w:tcPr>
          <w:p w14:paraId="0A6FFC79" w14:textId="12DE0B42" w:rsidR="00C35E22" w:rsidRPr="0089266C" w:rsidRDefault="00C35E22" w:rsidP="00491D88">
            <w:pPr>
              <w:pStyle w:val="Textodecomentrio"/>
              <w:jc w:val="both"/>
              <w:rPr>
                <w:rFonts w:ascii="Times New Roman" w:hAnsi="Times New Roman" w:cs="Times New Roman"/>
                <w:b/>
                <w:sz w:val="24"/>
                <w:szCs w:val="24"/>
              </w:rPr>
            </w:pPr>
            <w:r w:rsidRPr="0089266C">
              <w:rPr>
                <w:rFonts w:ascii="Times New Roman" w:hAnsi="Times New Roman" w:cs="Times New Roman"/>
                <w:b/>
                <w:sz w:val="24"/>
                <w:szCs w:val="24"/>
              </w:rPr>
              <w:t>2007</w:t>
            </w:r>
          </w:p>
        </w:tc>
        <w:tc>
          <w:tcPr>
            <w:tcW w:w="1270" w:type="dxa"/>
          </w:tcPr>
          <w:p w14:paraId="41289D0C" w14:textId="5A7B675B" w:rsidR="00C35E22" w:rsidRPr="0089266C" w:rsidRDefault="00C35E22" w:rsidP="00491D88">
            <w:pPr>
              <w:pStyle w:val="Textodecomentrio"/>
              <w:jc w:val="both"/>
              <w:rPr>
                <w:rFonts w:ascii="Times New Roman" w:hAnsi="Times New Roman" w:cs="Times New Roman"/>
                <w:b/>
                <w:sz w:val="24"/>
                <w:szCs w:val="24"/>
              </w:rPr>
            </w:pPr>
            <w:r w:rsidRPr="0089266C">
              <w:rPr>
                <w:rFonts w:ascii="Times New Roman" w:hAnsi="Times New Roman" w:cs="Times New Roman"/>
                <w:b/>
                <w:sz w:val="24"/>
                <w:szCs w:val="24"/>
              </w:rPr>
              <w:t>Livro</w:t>
            </w:r>
          </w:p>
        </w:tc>
        <w:tc>
          <w:tcPr>
            <w:tcW w:w="2807" w:type="dxa"/>
          </w:tcPr>
          <w:p w14:paraId="053576F1" w14:textId="7082DA97" w:rsidR="00C35E22" w:rsidRPr="0089266C" w:rsidRDefault="00395BF8" w:rsidP="00491D88">
            <w:pPr>
              <w:pStyle w:val="Textodecomentrio"/>
              <w:jc w:val="both"/>
              <w:rPr>
                <w:rFonts w:ascii="Times New Roman" w:hAnsi="Times New Roman" w:cs="Times New Roman"/>
                <w:b/>
                <w:sz w:val="24"/>
                <w:szCs w:val="24"/>
              </w:rPr>
            </w:pPr>
            <w:r w:rsidRPr="0089266C">
              <w:rPr>
                <w:rFonts w:ascii="Times New Roman" w:hAnsi="Times New Roman" w:cs="Times New Roman"/>
                <w:b/>
                <w:sz w:val="24"/>
                <w:szCs w:val="24"/>
              </w:rPr>
              <w:t>Citado 992 vezes</w:t>
            </w:r>
          </w:p>
        </w:tc>
      </w:tr>
      <w:tr w:rsidR="0089266C" w:rsidRPr="0089266C" w14:paraId="3F160ED5" w14:textId="77777777" w:rsidTr="00087762">
        <w:tc>
          <w:tcPr>
            <w:tcW w:w="2235" w:type="dxa"/>
          </w:tcPr>
          <w:p w14:paraId="3113E2A7" w14:textId="4C43C5DD" w:rsidR="00C35E22" w:rsidRPr="0089266C" w:rsidRDefault="00C35E22" w:rsidP="00491D88">
            <w:pPr>
              <w:pStyle w:val="Textodecomentrio"/>
              <w:jc w:val="center"/>
              <w:rPr>
                <w:rFonts w:ascii="Times New Roman" w:hAnsi="Times New Roman" w:cs="Times New Roman"/>
                <w:sz w:val="24"/>
                <w:szCs w:val="24"/>
                <w:shd w:val="clear" w:color="auto" w:fill="FFFFFF"/>
              </w:rPr>
            </w:pPr>
            <w:r w:rsidRPr="0089266C">
              <w:rPr>
                <w:rFonts w:ascii="Times New Roman" w:hAnsi="Times New Roman" w:cs="Times New Roman"/>
                <w:sz w:val="24"/>
                <w:szCs w:val="24"/>
                <w:shd w:val="clear" w:color="auto" w:fill="FFFFFF"/>
              </w:rPr>
              <w:t xml:space="preserve">GATTI, Bernadete </w:t>
            </w:r>
            <w:proofErr w:type="gramStart"/>
            <w:r w:rsidRPr="0089266C">
              <w:rPr>
                <w:rFonts w:ascii="Times New Roman" w:hAnsi="Times New Roman" w:cs="Times New Roman"/>
                <w:sz w:val="24"/>
                <w:szCs w:val="24"/>
                <w:shd w:val="clear" w:color="auto" w:fill="FFFFFF"/>
              </w:rPr>
              <w:t>Angelina</w:t>
            </w:r>
            <w:proofErr w:type="gramEnd"/>
          </w:p>
        </w:tc>
        <w:tc>
          <w:tcPr>
            <w:tcW w:w="2071" w:type="dxa"/>
          </w:tcPr>
          <w:p w14:paraId="62EADC75" w14:textId="1AA4460F" w:rsidR="00C35E22" w:rsidRPr="0089266C" w:rsidRDefault="00C35E22" w:rsidP="00491D88">
            <w:pPr>
              <w:pStyle w:val="Textodecomentrio"/>
              <w:jc w:val="both"/>
              <w:rPr>
                <w:rFonts w:ascii="Times New Roman" w:hAnsi="Times New Roman" w:cs="Times New Roman"/>
                <w:sz w:val="24"/>
                <w:szCs w:val="24"/>
                <w:shd w:val="clear" w:color="auto" w:fill="FFFFFF"/>
              </w:rPr>
            </w:pPr>
            <w:r w:rsidRPr="0089266C">
              <w:rPr>
                <w:rFonts w:ascii="Times New Roman" w:hAnsi="Times New Roman" w:cs="Times New Roman"/>
                <w:sz w:val="24"/>
                <w:szCs w:val="24"/>
                <w:shd w:val="clear" w:color="auto" w:fill="FFFFFF"/>
              </w:rPr>
              <w:t>Implicações e perspectivas da pesquisa educacional no Brasil contemporâneo</w:t>
            </w:r>
          </w:p>
        </w:tc>
        <w:tc>
          <w:tcPr>
            <w:tcW w:w="797" w:type="dxa"/>
          </w:tcPr>
          <w:p w14:paraId="671872C2" w14:textId="2B206306" w:rsidR="00C35E22" w:rsidRPr="0089266C" w:rsidRDefault="00C35E22" w:rsidP="00491D88">
            <w:pPr>
              <w:pStyle w:val="Textodecomentrio"/>
              <w:jc w:val="both"/>
              <w:rPr>
                <w:rFonts w:ascii="Times New Roman" w:hAnsi="Times New Roman" w:cs="Times New Roman"/>
                <w:b/>
                <w:sz w:val="24"/>
                <w:szCs w:val="24"/>
              </w:rPr>
            </w:pPr>
            <w:r w:rsidRPr="0089266C">
              <w:rPr>
                <w:rFonts w:ascii="Times New Roman" w:hAnsi="Times New Roman" w:cs="Times New Roman"/>
                <w:b/>
                <w:sz w:val="24"/>
                <w:szCs w:val="24"/>
              </w:rPr>
              <w:t>2001</w:t>
            </w:r>
          </w:p>
        </w:tc>
        <w:tc>
          <w:tcPr>
            <w:tcW w:w="1270" w:type="dxa"/>
          </w:tcPr>
          <w:p w14:paraId="60BACD05" w14:textId="5A4D1715" w:rsidR="00C35E22" w:rsidRPr="0089266C" w:rsidRDefault="00C35E22" w:rsidP="00491D88">
            <w:pPr>
              <w:pStyle w:val="Textodecomentrio"/>
              <w:jc w:val="both"/>
              <w:rPr>
                <w:rFonts w:ascii="Times New Roman" w:hAnsi="Times New Roman" w:cs="Times New Roman"/>
                <w:b/>
                <w:sz w:val="24"/>
                <w:szCs w:val="24"/>
              </w:rPr>
            </w:pPr>
            <w:r w:rsidRPr="0089266C">
              <w:rPr>
                <w:rFonts w:ascii="Times New Roman" w:hAnsi="Times New Roman" w:cs="Times New Roman"/>
                <w:b/>
                <w:sz w:val="24"/>
                <w:szCs w:val="24"/>
              </w:rPr>
              <w:t>Artigo</w:t>
            </w:r>
          </w:p>
        </w:tc>
        <w:tc>
          <w:tcPr>
            <w:tcW w:w="2807" w:type="dxa"/>
          </w:tcPr>
          <w:p w14:paraId="2FF758CA" w14:textId="1D7B32BD" w:rsidR="00C35E22" w:rsidRPr="0089266C" w:rsidRDefault="00395BF8" w:rsidP="00491D88">
            <w:pPr>
              <w:pStyle w:val="Textodecomentrio"/>
              <w:jc w:val="both"/>
              <w:rPr>
                <w:rFonts w:ascii="Times New Roman" w:hAnsi="Times New Roman" w:cs="Times New Roman"/>
                <w:b/>
                <w:sz w:val="24"/>
                <w:szCs w:val="24"/>
              </w:rPr>
            </w:pPr>
            <w:r w:rsidRPr="0089266C">
              <w:rPr>
                <w:rFonts w:ascii="Times New Roman" w:hAnsi="Times New Roman" w:cs="Times New Roman"/>
                <w:b/>
                <w:sz w:val="24"/>
                <w:szCs w:val="24"/>
              </w:rPr>
              <w:t>Citado 284 vezes</w:t>
            </w:r>
          </w:p>
        </w:tc>
      </w:tr>
    </w:tbl>
    <w:p w14:paraId="7935077A" w14:textId="40275498" w:rsidR="00C35E22" w:rsidRPr="0089266C" w:rsidRDefault="00395BF8" w:rsidP="00395BF8">
      <w:pPr>
        <w:pStyle w:val="Textodecomentrio"/>
        <w:spacing w:line="360" w:lineRule="auto"/>
        <w:ind w:right="-568"/>
        <w:jc w:val="center"/>
        <w:rPr>
          <w:rFonts w:ascii="Times New Roman" w:hAnsi="Times New Roman" w:cs="Times New Roman"/>
          <w:b/>
          <w:sz w:val="24"/>
          <w:szCs w:val="24"/>
        </w:rPr>
      </w:pPr>
      <w:r w:rsidRPr="0089266C">
        <w:rPr>
          <w:rFonts w:ascii="Times New Roman" w:hAnsi="Times New Roman" w:cs="Times New Roman"/>
          <w:b/>
          <w:sz w:val="24"/>
          <w:szCs w:val="24"/>
        </w:rPr>
        <w:t>Fonte: Google Acadêmico (</w:t>
      </w:r>
      <w:r w:rsidR="00167B7A" w:rsidRPr="0089266C">
        <w:rPr>
          <w:rFonts w:ascii="Times New Roman" w:hAnsi="Times New Roman" w:cs="Times New Roman"/>
          <w:b/>
          <w:sz w:val="24"/>
          <w:szCs w:val="24"/>
        </w:rPr>
        <w:t>agosto</w:t>
      </w:r>
      <w:r w:rsidRPr="0089266C">
        <w:rPr>
          <w:rFonts w:ascii="Times New Roman" w:hAnsi="Times New Roman" w:cs="Times New Roman"/>
          <w:b/>
          <w:sz w:val="24"/>
          <w:szCs w:val="24"/>
        </w:rPr>
        <w:t xml:space="preserve"> de 2020)</w:t>
      </w:r>
    </w:p>
    <w:p w14:paraId="301934DE" w14:textId="01E48561" w:rsidR="00C35E22" w:rsidRPr="0089266C" w:rsidRDefault="00395BF8"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Como podemos notar, selecion</w:t>
      </w:r>
      <w:r w:rsidR="00087762" w:rsidRPr="0089266C">
        <w:rPr>
          <w:rFonts w:ascii="Times New Roman" w:hAnsi="Times New Roman" w:cs="Times New Roman"/>
          <w:sz w:val="24"/>
          <w:szCs w:val="24"/>
        </w:rPr>
        <w:t>amos os principais trabalhos (acima de 50 citações) relacionados ao tema nos últimos 19 anos de Bernadete Angelina Gatti, pesquisadora sênior da Fundação Carlos Chagas, uma das principais especialistas em pesquisa educacional do Brasil</w:t>
      </w:r>
      <w:r w:rsidRPr="0089266C">
        <w:rPr>
          <w:rFonts w:ascii="Times New Roman" w:hAnsi="Times New Roman" w:cs="Times New Roman"/>
          <w:sz w:val="24"/>
          <w:szCs w:val="24"/>
        </w:rPr>
        <w:t xml:space="preserve">. </w:t>
      </w:r>
      <w:r w:rsidR="00087762" w:rsidRPr="0089266C">
        <w:rPr>
          <w:rFonts w:ascii="Times New Roman" w:hAnsi="Times New Roman" w:cs="Times New Roman"/>
          <w:sz w:val="24"/>
          <w:szCs w:val="24"/>
        </w:rPr>
        <w:t>A pesquisa foi realizada na plataforma</w:t>
      </w:r>
      <w:r w:rsidR="00BD0BB3" w:rsidRPr="0089266C">
        <w:rPr>
          <w:rFonts w:ascii="Times New Roman" w:hAnsi="Times New Roman" w:cs="Times New Roman"/>
          <w:sz w:val="24"/>
          <w:szCs w:val="24"/>
        </w:rPr>
        <w:t xml:space="preserve"> de busca</w:t>
      </w:r>
      <w:r w:rsidR="00087762" w:rsidRPr="0089266C">
        <w:rPr>
          <w:rFonts w:ascii="Times New Roman" w:hAnsi="Times New Roman" w:cs="Times New Roman"/>
          <w:sz w:val="24"/>
          <w:szCs w:val="24"/>
        </w:rPr>
        <w:t xml:space="preserve"> do Google Acadêmico, i</w:t>
      </w:r>
      <w:r w:rsidRPr="0089266C">
        <w:rPr>
          <w:rFonts w:ascii="Times New Roman" w:hAnsi="Times New Roman" w:cs="Times New Roman"/>
          <w:sz w:val="24"/>
          <w:szCs w:val="24"/>
        </w:rPr>
        <w:t xml:space="preserve">ncluímos todos </w:t>
      </w:r>
      <w:r w:rsidR="00087762" w:rsidRPr="0089266C">
        <w:rPr>
          <w:rFonts w:ascii="Times New Roman" w:hAnsi="Times New Roman" w:cs="Times New Roman"/>
          <w:sz w:val="24"/>
          <w:szCs w:val="24"/>
        </w:rPr>
        <w:t xml:space="preserve">os títulos relacionados ao tema (Busca: </w:t>
      </w:r>
      <w:proofErr w:type="spellStart"/>
      <w:r w:rsidR="00087762" w:rsidRPr="0089266C">
        <w:rPr>
          <w:rFonts w:ascii="Times New Roman" w:hAnsi="Times New Roman" w:cs="Times New Roman"/>
          <w:sz w:val="24"/>
          <w:szCs w:val="24"/>
        </w:rPr>
        <w:t>Gatti+Pesquisa+Educação</w:t>
      </w:r>
      <w:proofErr w:type="spellEnd"/>
      <w:r w:rsidR="00087762" w:rsidRPr="0089266C">
        <w:rPr>
          <w:rFonts w:ascii="Times New Roman" w:hAnsi="Times New Roman" w:cs="Times New Roman"/>
          <w:sz w:val="24"/>
          <w:szCs w:val="24"/>
        </w:rPr>
        <w:t>)</w:t>
      </w:r>
      <w:r w:rsidRPr="0089266C">
        <w:rPr>
          <w:rFonts w:ascii="Times New Roman" w:hAnsi="Times New Roman" w:cs="Times New Roman"/>
          <w:sz w:val="24"/>
          <w:szCs w:val="24"/>
        </w:rPr>
        <w:t>. Excluímos os demais trabalhos que não se relaciona</w:t>
      </w:r>
      <w:r w:rsidR="00B94D4C" w:rsidRPr="0089266C">
        <w:rPr>
          <w:rFonts w:ascii="Times New Roman" w:hAnsi="Times New Roman" w:cs="Times New Roman"/>
          <w:sz w:val="24"/>
          <w:szCs w:val="24"/>
        </w:rPr>
        <w:t>va</w:t>
      </w:r>
      <w:r w:rsidRPr="0089266C">
        <w:rPr>
          <w:rFonts w:ascii="Times New Roman" w:hAnsi="Times New Roman" w:cs="Times New Roman"/>
          <w:sz w:val="24"/>
          <w:szCs w:val="24"/>
        </w:rPr>
        <w:t>m aos desafios e as possibilidades da pesquisa educacional no Brasil.</w:t>
      </w:r>
      <w:r w:rsidR="00087762" w:rsidRPr="0089266C">
        <w:rPr>
          <w:rFonts w:ascii="Times New Roman" w:hAnsi="Times New Roman" w:cs="Times New Roman"/>
          <w:sz w:val="24"/>
          <w:szCs w:val="24"/>
        </w:rPr>
        <w:t xml:space="preserve"> Os demais teóricos citados neste relatório foram de suma importância ao aporte teórico </w:t>
      </w:r>
      <w:r w:rsidR="00885894" w:rsidRPr="0089266C">
        <w:rPr>
          <w:rFonts w:ascii="Times New Roman" w:hAnsi="Times New Roman" w:cs="Times New Roman"/>
          <w:sz w:val="24"/>
          <w:szCs w:val="24"/>
        </w:rPr>
        <w:t>e construtivo da</w:t>
      </w:r>
      <w:r w:rsidR="00167B7A" w:rsidRPr="0089266C">
        <w:rPr>
          <w:rFonts w:ascii="Times New Roman" w:hAnsi="Times New Roman" w:cs="Times New Roman"/>
          <w:sz w:val="24"/>
          <w:szCs w:val="24"/>
        </w:rPr>
        <w:t xml:space="preserve"> presente</w:t>
      </w:r>
      <w:r w:rsidR="00885894" w:rsidRPr="0089266C">
        <w:rPr>
          <w:rFonts w:ascii="Times New Roman" w:hAnsi="Times New Roman" w:cs="Times New Roman"/>
          <w:sz w:val="24"/>
          <w:szCs w:val="24"/>
        </w:rPr>
        <w:t xml:space="preserve"> investigação</w:t>
      </w:r>
      <w:r w:rsidR="00087762" w:rsidRPr="0089266C">
        <w:rPr>
          <w:rFonts w:ascii="Times New Roman" w:hAnsi="Times New Roman" w:cs="Times New Roman"/>
          <w:sz w:val="24"/>
          <w:szCs w:val="24"/>
        </w:rPr>
        <w:t xml:space="preserve">. </w:t>
      </w:r>
    </w:p>
    <w:p w14:paraId="4AE8C71C" w14:textId="77777777" w:rsidR="00A87496" w:rsidRPr="0089266C" w:rsidRDefault="00A71CF5"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 xml:space="preserve">O trabalho está estruturado em </w:t>
      </w:r>
      <w:r w:rsidR="00BC46C8" w:rsidRPr="0089266C">
        <w:rPr>
          <w:rFonts w:ascii="Times New Roman" w:hAnsi="Times New Roman" w:cs="Times New Roman"/>
          <w:sz w:val="24"/>
          <w:szCs w:val="24"/>
        </w:rPr>
        <w:t>três</w:t>
      </w:r>
      <w:r w:rsidRPr="0089266C">
        <w:rPr>
          <w:rFonts w:ascii="Times New Roman" w:hAnsi="Times New Roman" w:cs="Times New Roman"/>
          <w:sz w:val="24"/>
          <w:szCs w:val="24"/>
        </w:rPr>
        <w:t xml:space="preserve"> partes</w:t>
      </w:r>
      <w:r w:rsidR="00BC46C8" w:rsidRPr="0089266C">
        <w:rPr>
          <w:rFonts w:ascii="Times New Roman" w:hAnsi="Times New Roman" w:cs="Times New Roman"/>
          <w:sz w:val="24"/>
          <w:szCs w:val="24"/>
        </w:rPr>
        <w:t>,</w:t>
      </w:r>
      <w:r w:rsidR="008275DE" w:rsidRPr="0089266C">
        <w:rPr>
          <w:rFonts w:ascii="Times New Roman" w:hAnsi="Times New Roman" w:cs="Times New Roman"/>
          <w:sz w:val="24"/>
          <w:szCs w:val="24"/>
        </w:rPr>
        <w:t xml:space="preserve"> na primeira parte do estudo,</w:t>
      </w:r>
      <w:proofErr w:type="gramStart"/>
      <w:r w:rsidR="00986EDC" w:rsidRPr="0089266C">
        <w:rPr>
          <w:rFonts w:ascii="Times New Roman" w:hAnsi="Times New Roman" w:cs="Times New Roman"/>
          <w:sz w:val="24"/>
          <w:szCs w:val="24"/>
        </w:rPr>
        <w:t xml:space="preserve"> </w:t>
      </w:r>
      <w:r w:rsidR="008275DE" w:rsidRPr="0089266C">
        <w:rPr>
          <w:rFonts w:ascii="Times New Roman" w:hAnsi="Times New Roman" w:cs="Times New Roman"/>
          <w:sz w:val="24"/>
          <w:szCs w:val="24"/>
        </w:rPr>
        <w:t xml:space="preserve"> </w:t>
      </w:r>
      <w:r w:rsidR="009F3100" w:rsidRPr="0089266C">
        <w:rPr>
          <w:rFonts w:ascii="Times New Roman" w:hAnsi="Times New Roman" w:cs="Times New Roman"/>
          <w:sz w:val="24"/>
          <w:szCs w:val="24"/>
        </w:rPr>
        <w:t xml:space="preserve"> </w:t>
      </w:r>
      <w:proofErr w:type="gramEnd"/>
      <w:r w:rsidR="009F3100" w:rsidRPr="0089266C">
        <w:rPr>
          <w:rFonts w:ascii="Times New Roman" w:hAnsi="Times New Roman" w:cs="Times New Roman"/>
          <w:sz w:val="24"/>
          <w:szCs w:val="24"/>
        </w:rPr>
        <w:t>“</w:t>
      </w:r>
      <w:r w:rsidR="00BC46C8" w:rsidRPr="0089266C">
        <w:rPr>
          <w:rFonts w:ascii="Times New Roman" w:hAnsi="Times New Roman" w:cs="Times New Roman"/>
          <w:sz w:val="24"/>
          <w:szCs w:val="24"/>
        </w:rPr>
        <w:t>Reflexões sobre</w:t>
      </w:r>
      <w:r w:rsidR="009F3100" w:rsidRPr="0089266C">
        <w:rPr>
          <w:rFonts w:ascii="Times New Roman" w:hAnsi="Times New Roman" w:cs="Times New Roman"/>
          <w:sz w:val="24"/>
          <w:szCs w:val="24"/>
        </w:rPr>
        <w:t xml:space="preserve"> </w:t>
      </w:r>
      <w:r w:rsidR="00B36505" w:rsidRPr="0089266C">
        <w:rPr>
          <w:rFonts w:ascii="Times New Roman" w:hAnsi="Times New Roman" w:cs="Times New Roman"/>
          <w:sz w:val="24"/>
          <w:szCs w:val="24"/>
        </w:rPr>
        <w:t>atual</w:t>
      </w:r>
      <w:r w:rsidR="009F3100" w:rsidRPr="0089266C">
        <w:rPr>
          <w:rFonts w:ascii="Times New Roman" w:hAnsi="Times New Roman" w:cs="Times New Roman"/>
          <w:sz w:val="24"/>
          <w:szCs w:val="24"/>
        </w:rPr>
        <w:t xml:space="preserve"> panorama educacional do Brasil</w:t>
      </w:r>
      <w:r w:rsidR="000E090C" w:rsidRPr="0089266C">
        <w:rPr>
          <w:rFonts w:ascii="Times New Roman" w:hAnsi="Times New Roman" w:cs="Times New Roman"/>
          <w:sz w:val="24"/>
          <w:szCs w:val="24"/>
        </w:rPr>
        <w:t>”</w:t>
      </w:r>
      <w:r w:rsidR="000A668A" w:rsidRPr="0089266C">
        <w:rPr>
          <w:rFonts w:ascii="Times New Roman" w:hAnsi="Times New Roman" w:cs="Times New Roman"/>
          <w:sz w:val="24"/>
          <w:szCs w:val="24"/>
        </w:rPr>
        <w:t xml:space="preserve">, </w:t>
      </w:r>
      <w:r w:rsidR="000E090C" w:rsidRPr="0089266C">
        <w:rPr>
          <w:rFonts w:ascii="Times New Roman" w:hAnsi="Times New Roman" w:cs="Times New Roman"/>
          <w:sz w:val="24"/>
          <w:szCs w:val="24"/>
        </w:rPr>
        <w:t xml:space="preserve">procuramos apresentar os dados atuais sobre a alfabetização, ensino e concentração de renda no Brasil; </w:t>
      </w:r>
      <w:r w:rsidR="008275DE" w:rsidRPr="0089266C">
        <w:rPr>
          <w:rFonts w:ascii="Times New Roman" w:hAnsi="Times New Roman" w:cs="Times New Roman"/>
          <w:sz w:val="24"/>
          <w:szCs w:val="24"/>
        </w:rPr>
        <w:t xml:space="preserve">em </w:t>
      </w:r>
      <w:r w:rsidR="000D6ECD" w:rsidRPr="0089266C">
        <w:rPr>
          <w:rFonts w:ascii="Times New Roman" w:hAnsi="Times New Roman" w:cs="Times New Roman"/>
          <w:sz w:val="24"/>
          <w:szCs w:val="24"/>
        </w:rPr>
        <w:t xml:space="preserve">“Saberes, ciência positivista, </w:t>
      </w:r>
      <w:r w:rsidR="000E090C" w:rsidRPr="0089266C">
        <w:rPr>
          <w:rFonts w:ascii="Times New Roman" w:hAnsi="Times New Roman" w:cs="Times New Roman"/>
          <w:sz w:val="24"/>
          <w:szCs w:val="24"/>
        </w:rPr>
        <w:t>ciências humanas</w:t>
      </w:r>
      <w:r w:rsidR="000D6ECD" w:rsidRPr="0089266C">
        <w:rPr>
          <w:rFonts w:ascii="Times New Roman" w:hAnsi="Times New Roman" w:cs="Times New Roman"/>
          <w:sz w:val="24"/>
          <w:szCs w:val="24"/>
        </w:rPr>
        <w:t>: a pesquisa e o pesquisador</w:t>
      </w:r>
      <w:r w:rsidR="000E090C" w:rsidRPr="0089266C">
        <w:rPr>
          <w:rFonts w:ascii="Times New Roman" w:hAnsi="Times New Roman" w:cs="Times New Roman"/>
          <w:sz w:val="24"/>
          <w:szCs w:val="24"/>
        </w:rPr>
        <w:t>”</w:t>
      </w:r>
      <w:r w:rsidR="000A668A" w:rsidRPr="0089266C">
        <w:rPr>
          <w:rFonts w:ascii="Times New Roman" w:hAnsi="Times New Roman" w:cs="Times New Roman"/>
          <w:sz w:val="24"/>
          <w:szCs w:val="24"/>
        </w:rPr>
        <w:t xml:space="preserve">, </w:t>
      </w:r>
      <w:r w:rsidR="000E090C" w:rsidRPr="0089266C">
        <w:rPr>
          <w:rFonts w:ascii="Times New Roman" w:hAnsi="Times New Roman" w:cs="Times New Roman"/>
          <w:sz w:val="24"/>
          <w:szCs w:val="24"/>
        </w:rPr>
        <w:t xml:space="preserve">tecemos </w:t>
      </w:r>
      <w:r w:rsidR="00A87496" w:rsidRPr="0089266C">
        <w:rPr>
          <w:rFonts w:ascii="Times New Roman" w:hAnsi="Times New Roman" w:cs="Times New Roman"/>
          <w:sz w:val="24"/>
          <w:szCs w:val="24"/>
        </w:rPr>
        <w:t xml:space="preserve">considerações sobre </w:t>
      </w:r>
      <w:r w:rsidR="000A668A" w:rsidRPr="0089266C">
        <w:rPr>
          <w:rFonts w:ascii="Times New Roman" w:hAnsi="Times New Roman" w:cs="Times New Roman"/>
          <w:sz w:val="24"/>
          <w:szCs w:val="24"/>
        </w:rPr>
        <w:t>a transição do saber espontâneo para o racion</w:t>
      </w:r>
      <w:r w:rsidR="00B36505" w:rsidRPr="0089266C">
        <w:rPr>
          <w:rFonts w:ascii="Times New Roman" w:hAnsi="Times New Roman" w:cs="Times New Roman"/>
          <w:sz w:val="24"/>
          <w:szCs w:val="24"/>
        </w:rPr>
        <w:t xml:space="preserve">al e a distinção </w:t>
      </w:r>
      <w:r w:rsidR="000A668A" w:rsidRPr="0089266C">
        <w:rPr>
          <w:rFonts w:ascii="Times New Roman" w:hAnsi="Times New Roman" w:cs="Times New Roman"/>
          <w:sz w:val="24"/>
          <w:szCs w:val="24"/>
        </w:rPr>
        <w:t>quantitativa</w:t>
      </w:r>
      <w:r w:rsidR="00BC46C8" w:rsidRPr="0089266C">
        <w:rPr>
          <w:rFonts w:ascii="Times New Roman" w:hAnsi="Times New Roman" w:cs="Times New Roman"/>
          <w:sz w:val="24"/>
          <w:szCs w:val="24"/>
        </w:rPr>
        <w:t>-q</w:t>
      </w:r>
      <w:r w:rsidR="000A668A" w:rsidRPr="0089266C">
        <w:rPr>
          <w:rFonts w:ascii="Times New Roman" w:hAnsi="Times New Roman" w:cs="Times New Roman"/>
          <w:sz w:val="24"/>
          <w:szCs w:val="24"/>
        </w:rPr>
        <w:t>ualitativa;</w:t>
      </w:r>
      <w:r w:rsidR="008275DE" w:rsidRPr="0089266C">
        <w:rPr>
          <w:rFonts w:ascii="Times New Roman" w:hAnsi="Times New Roman" w:cs="Times New Roman"/>
          <w:sz w:val="24"/>
          <w:szCs w:val="24"/>
        </w:rPr>
        <w:t xml:space="preserve"> em</w:t>
      </w:r>
      <w:r w:rsidR="000A668A" w:rsidRPr="0089266C">
        <w:rPr>
          <w:rFonts w:ascii="Times New Roman" w:hAnsi="Times New Roman" w:cs="Times New Roman"/>
          <w:sz w:val="24"/>
          <w:szCs w:val="24"/>
        </w:rPr>
        <w:t xml:space="preserve"> “A pesquisa em Educação no Brasil: apontamentos”, procuramos</w:t>
      </w:r>
      <w:r w:rsidR="00B36505" w:rsidRPr="0089266C">
        <w:rPr>
          <w:rFonts w:ascii="Times New Roman" w:hAnsi="Times New Roman" w:cs="Times New Roman"/>
          <w:sz w:val="24"/>
          <w:szCs w:val="24"/>
        </w:rPr>
        <w:t xml:space="preserve"> traçar historicamente a</w:t>
      </w:r>
      <w:r w:rsidR="000A668A" w:rsidRPr="0089266C">
        <w:rPr>
          <w:rFonts w:ascii="Times New Roman" w:hAnsi="Times New Roman" w:cs="Times New Roman"/>
          <w:sz w:val="24"/>
          <w:szCs w:val="24"/>
        </w:rPr>
        <w:t xml:space="preserve"> </w:t>
      </w:r>
      <w:r w:rsidR="00B36505" w:rsidRPr="0089266C">
        <w:rPr>
          <w:rFonts w:ascii="Times New Roman" w:hAnsi="Times New Roman" w:cs="Times New Roman"/>
          <w:sz w:val="24"/>
          <w:szCs w:val="24"/>
        </w:rPr>
        <w:t>expansã</w:t>
      </w:r>
      <w:r w:rsidR="000A668A" w:rsidRPr="0089266C">
        <w:rPr>
          <w:rFonts w:ascii="Times New Roman" w:hAnsi="Times New Roman" w:cs="Times New Roman"/>
          <w:sz w:val="24"/>
          <w:szCs w:val="24"/>
        </w:rPr>
        <w:t xml:space="preserve">o </w:t>
      </w:r>
      <w:r w:rsidR="00B36505" w:rsidRPr="0089266C">
        <w:rPr>
          <w:rFonts w:ascii="Times New Roman" w:hAnsi="Times New Roman" w:cs="Times New Roman"/>
          <w:sz w:val="24"/>
          <w:szCs w:val="24"/>
        </w:rPr>
        <w:t>das investigações</w:t>
      </w:r>
      <w:r w:rsidR="00BC46C8" w:rsidRPr="0089266C">
        <w:rPr>
          <w:rFonts w:ascii="Times New Roman" w:hAnsi="Times New Roman" w:cs="Times New Roman"/>
          <w:sz w:val="24"/>
          <w:szCs w:val="24"/>
        </w:rPr>
        <w:t xml:space="preserve"> sobre educação</w:t>
      </w:r>
      <w:r w:rsidR="000A668A" w:rsidRPr="0089266C">
        <w:rPr>
          <w:rFonts w:ascii="Times New Roman" w:hAnsi="Times New Roman" w:cs="Times New Roman"/>
          <w:sz w:val="24"/>
          <w:szCs w:val="24"/>
        </w:rPr>
        <w:t xml:space="preserve"> no Brasil, as questões de método </w:t>
      </w:r>
      <w:r w:rsidR="00726FF4" w:rsidRPr="0089266C">
        <w:rPr>
          <w:rFonts w:ascii="Times New Roman" w:hAnsi="Times New Roman" w:cs="Times New Roman"/>
          <w:sz w:val="24"/>
          <w:szCs w:val="24"/>
        </w:rPr>
        <w:t>e</w:t>
      </w:r>
      <w:r w:rsidR="000A668A" w:rsidRPr="0089266C">
        <w:rPr>
          <w:rFonts w:ascii="Times New Roman" w:hAnsi="Times New Roman" w:cs="Times New Roman"/>
          <w:sz w:val="24"/>
          <w:szCs w:val="24"/>
        </w:rPr>
        <w:t xml:space="preserve"> suas problemáticas; e, </w:t>
      </w:r>
      <w:r w:rsidR="00A87496" w:rsidRPr="0089266C">
        <w:rPr>
          <w:rFonts w:ascii="Times New Roman" w:hAnsi="Times New Roman" w:cs="Times New Roman"/>
          <w:sz w:val="24"/>
          <w:szCs w:val="24"/>
        </w:rPr>
        <w:t xml:space="preserve">finalmente, em </w:t>
      </w:r>
      <w:r w:rsidR="000A668A" w:rsidRPr="0089266C">
        <w:rPr>
          <w:rFonts w:ascii="Times New Roman" w:hAnsi="Times New Roman" w:cs="Times New Roman"/>
          <w:sz w:val="24"/>
          <w:szCs w:val="24"/>
        </w:rPr>
        <w:t xml:space="preserve">“Considerações Finais”,  </w:t>
      </w:r>
      <w:r w:rsidR="00FF2A9E" w:rsidRPr="0089266C">
        <w:rPr>
          <w:rFonts w:ascii="Times New Roman" w:hAnsi="Times New Roman" w:cs="Times New Roman"/>
          <w:sz w:val="24"/>
          <w:szCs w:val="24"/>
        </w:rPr>
        <w:t>concluímos</w:t>
      </w:r>
      <w:r w:rsidR="000A668A" w:rsidRPr="0089266C">
        <w:rPr>
          <w:rFonts w:ascii="Times New Roman" w:hAnsi="Times New Roman" w:cs="Times New Roman"/>
          <w:sz w:val="24"/>
          <w:szCs w:val="24"/>
        </w:rPr>
        <w:t xml:space="preserve"> a necessidade de um desenvolvimento teórico</w:t>
      </w:r>
      <w:r w:rsidR="00BC46C8" w:rsidRPr="0089266C">
        <w:rPr>
          <w:rFonts w:ascii="Times New Roman" w:hAnsi="Times New Roman" w:cs="Times New Roman"/>
          <w:sz w:val="24"/>
          <w:szCs w:val="24"/>
        </w:rPr>
        <w:t>-m</w:t>
      </w:r>
      <w:r w:rsidR="000A668A" w:rsidRPr="0089266C">
        <w:rPr>
          <w:rFonts w:ascii="Times New Roman" w:hAnsi="Times New Roman" w:cs="Times New Roman"/>
          <w:sz w:val="24"/>
          <w:szCs w:val="24"/>
        </w:rPr>
        <w:t>etodológico consistente nos trabalhos acadêmicos, contribuindo para superar as barreiras do</w:t>
      </w:r>
      <w:r w:rsidR="00BC46C8" w:rsidRPr="0089266C">
        <w:rPr>
          <w:rFonts w:ascii="Times New Roman" w:hAnsi="Times New Roman" w:cs="Times New Roman"/>
          <w:sz w:val="24"/>
          <w:szCs w:val="24"/>
        </w:rPr>
        <w:t>s estudos</w:t>
      </w:r>
      <w:r w:rsidR="000A668A" w:rsidRPr="0089266C">
        <w:rPr>
          <w:rFonts w:ascii="Times New Roman" w:hAnsi="Times New Roman" w:cs="Times New Roman"/>
          <w:sz w:val="24"/>
          <w:szCs w:val="24"/>
        </w:rPr>
        <w:t xml:space="preserve"> estabelecido</w:t>
      </w:r>
      <w:r w:rsidR="00986EDC" w:rsidRPr="0089266C">
        <w:rPr>
          <w:rFonts w:ascii="Times New Roman" w:hAnsi="Times New Roman" w:cs="Times New Roman"/>
          <w:sz w:val="24"/>
          <w:szCs w:val="24"/>
        </w:rPr>
        <w:t>s</w:t>
      </w:r>
      <w:r w:rsidR="000A668A" w:rsidRPr="0089266C">
        <w:rPr>
          <w:rFonts w:ascii="Times New Roman" w:hAnsi="Times New Roman" w:cs="Times New Roman"/>
          <w:sz w:val="24"/>
          <w:szCs w:val="24"/>
        </w:rPr>
        <w:t>, respondendo a</w:t>
      </w:r>
      <w:r w:rsidR="00986EDC" w:rsidRPr="0089266C">
        <w:rPr>
          <w:rFonts w:ascii="Times New Roman" w:hAnsi="Times New Roman" w:cs="Times New Roman"/>
          <w:sz w:val="24"/>
          <w:szCs w:val="24"/>
        </w:rPr>
        <w:t>os anseios socia</w:t>
      </w:r>
      <w:r w:rsidR="00A87496" w:rsidRPr="0089266C">
        <w:rPr>
          <w:rFonts w:ascii="Times New Roman" w:hAnsi="Times New Roman" w:cs="Times New Roman"/>
          <w:sz w:val="24"/>
          <w:szCs w:val="24"/>
        </w:rPr>
        <w:t>is à educação pública, gratuita e</w:t>
      </w:r>
      <w:r w:rsidR="00986EDC" w:rsidRPr="0089266C">
        <w:rPr>
          <w:rFonts w:ascii="Times New Roman" w:hAnsi="Times New Roman" w:cs="Times New Roman"/>
          <w:sz w:val="24"/>
          <w:szCs w:val="24"/>
        </w:rPr>
        <w:t xml:space="preserve"> laica</w:t>
      </w:r>
      <w:r w:rsidR="00A87496" w:rsidRPr="0089266C">
        <w:rPr>
          <w:rFonts w:ascii="Times New Roman" w:hAnsi="Times New Roman" w:cs="Times New Roman"/>
          <w:sz w:val="24"/>
          <w:szCs w:val="24"/>
        </w:rPr>
        <w:t>.</w:t>
      </w:r>
    </w:p>
    <w:p w14:paraId="50E51784" w14:textId="77777777" w:rsidR="00A87496" w:rsidRPr="0089266C" w:rsidRDefault="00A87496" w:rsidP="00DD63BB">
      <w:pPr>
        <w:spacing w:after="0" w:line="360" w:lineRule="auto"/>
        <w:ind w:right="-568"/>
        <w:jc w:val="both"/>
        <w:rPr>
          <w:rFonts w:ascii="Times New Roman" w:hAnsi="Times New Roman" w:cs="Times New Roman"/>
          <w:sz w:val="24"/>
          <w:szCs w:val="24"/>
        </w:rPr>
      </w:pPr>
    </w:p>
    <w:p w14:paraId="329F0801" w14:textId="3F6C0DA8" w:rsidR="0039692C" w:rsidRPr="0089266C" w:rsidRDefault="009F3100" w:rsidP="00DD63BB">
      <w:pPr>
        <w:spacing w:after="0" w:line="360" w:lineRule="auto"/>
        <w:ind w:right="-568"/>
        <w:jc w:val="both"/>
        <w:rPr>
          <w:rFonts w:ascii="Times New Roman" w:hAnsi="Times New Roman" w:cs="Times New Roman"/>
          <w:b/>
          <w:sz w:val="24"/>
          <w:szCs w:val="24"/>
        </w:rPr>
      </w:pPr>
      <w:r w:rsidRPr="0089266C">
        <w:rPr>
          <w:rFonts w:ascii="Times New Roman" w:hAnsi="Times New Roman" w:cs="Times New Roman"/>
          <w:b/>
          <w:sz w:val="24"/>
          <w:szCs w:val="24"/>
        </w:rPr>
        <w:t xml:space="preserve">REFLEXÕES </w:t>
      </w:r>
      <w:r w:rsidR="00BC46C8" w:rsidRPr="0089266C">
        <w:rPr>
          <w:rFonts w:ascii="Times New Roman" w:hAnsi="Times New Roman" w:cs="Times New Roman"/>
          <w:b/>
          <w:sz w:val="24"/>
          <w:szCs w:val="24"/>
        </w:rPr>
        <w:t xml:space="preserve">SOBRE O </w:t>
      </w:r>
      <w:r w:rsidRPr="0089266C">
        <w:rPr>
          <w:rFonts w:ascii="Times New Roman" w:hAnsi="Times New Roman" w:cs="Times New Roman"/>
          <w:b/>
          <w:sz w:val="24"/>
          <w:szCs w:val="24"/>
        </w:rPr>
        <w:t>A</w:t>
      </w:r>
      <w:r w:rsidR="00254500" w:rsidRPr="0089266C">
        <w:rPr>
          <w:rFonts w:ascii="Times New Roman" w:hAnsi="Times New Roman" w:cs="Times New Roman"/>
          <w:b/>
          <w:sz w:val="24"/>
          <w:szCs w:val="24"/>
        </w:rPr>
        <w:t>TUAL PANORAMA</w:t>
      </w:r>
      <w:r w:rsidR="0066193A" w:rsidRPr="0089266C">
        <w:rPr>
          <w:rFonts w:ascii="Times New Roman" w:hAnsi="Times New Roman" w:cs="Times New Roman"/>
          <w:b/>
          <w:sz w:val="24"/>
          <w:szCs w:val="24"/>
        </w:rPr>
        <w:t xml:space="preserve"> EDUCACIONAL DO BRASIL</w:t>
      </w:r>
    </w:p>
    <w:p w14:paraId="21C6866B" w14:textId="03E11DAE" w:rsidR="007402C9" w:rsidRPr="0089266C" w:rsidRDefault="007402C9"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 xml:space="preserve">Ter as portas abertas da “Universidade Federal” é fundamental para que pesquisadores possam dar continuidade </w:t>
      </w:r>
      <w:r w:rsidR="00BC46C8" w:rsidRPr="0089266C">
        <w:rPr>
          <w:rFonts w:ascii="Times New Roman" w:hAnsi="Times New Roman" w:cs="Times New Roman"/>
          <w:sz w:val="24"/>
          <w:szCs w:val="24"/>
        </w:rPr>
        <w:t>às</w:t>
      </w:r>
      <w:r w:rsidRPr="0089266C">
        <w:rPr>
          <w:rFonts w:ascii="Times New Roman" w:hAnsi="Times New Roman" w:cs="Times New Roman"/>
          <w:sz w:val="24"/>
          <w:szCs w:val="24"/>
        </w:rPr>
        <w:t xml:space="preserve"> pesquisas na área de Ciências Humanas, em</w:t>
      </w:r>
      <w:r w:rsidR="000F0A26" w:rsidRPr="0089266C">
        <w:rPr>
          <w:rFonts w:ascii="Times New Roman" w:hAnsi="Times New Roman" w:cs="Times New Roman"/>
          <w:sz w:val="24"/>
          <w:szCs w:val="24"/>
        </w:rPr>
        <w:t xml:space="preserve"> </w:t>
      </w:r>
      <w:r w:rsidRPr="0089266C">
        <w:rPr>
          <w:rFonts w:ascii="Times New Roman" w:hAnsi="Times New Roman" w:cs="Times New Roman"/>
          <w:sz w:val="24"/>
          <w:szCs w:val="24"/>
        </w:rPr>
        <w:t>especial</w:t>
      </w:r>
      <w:r w:rsidR="000F0A26" w:rsidRPr="0089266C">
        <w:rPr>
          <w:rFonts w:ascii="Times New Roman" w:hAnsi="Times New Roman" w:cs="Times New Roman"/>
          <w:sz w:val="24"/>
          <w:szCs w:val="24"/>
        </w:rPr>
        <w:t xml:space="preserve"> na da</w:t>
      </w:r>
      <w:r w:rsidRPr="0089266C">
        <w:rPr>
          <w:rFonts w:ascii="Times New Roman" w:hAnsi="Times New Roman" w:cs="Times New Roman"/>
          <w:sz w:val="24"/>
          <w:szCs w:val="24"/>
        </w:rPr>
        <w:t xml:space="preserve"> </w:t>
      </w:r>
      <w:r w:rsidR="008275DE" w:rsidRPr="0089266C">
        <w:rPr>
          <w:rFonts w:ascii="Times New Roman" w:hAnsi="Times New Roman" w:cs="Times New Roman"/>
          <w:sz w:val="24"/>
          <w:szCs w:val="24"/>
        </w:rPr>
        <w:t>Educação</w:t>
      </w:r>
      <w:r w:rsidR="000F0A26" w:rsidRPr="0089266C">
        <w:rPr>
          <w:rFonts w:ascii="Times New Roman" w:hAnsi="Times New Roman" w:cs="Times New Roman"/>
          <w:sz w:val="24"/>
          <w:szCs w:val="24"/>
        </w:rPr>
        <w:t xml:space="preserve">. Esse processo </w:t>
      </w:r>
      <w:r w:rsidR="008275DE" w:rsidRPr="0089266C">
        <w:rPr>
          <w:rFonts w:ascii="Times New Roman" w:hAnsi="Times New Roman" w:cs="Times New Roman"/>
          <w:sz w:val="24"/>
          <w:szCs w:val="24"/>
        </w:rPr>
        <w:t>t</w:t>
      </w:r>
      <w:r w:rsidRPr="0089266C">
        <w:rPr>
          <w:rFonts w:ascii="Times New Roman" w:hAnsi="Times New Roman" w:cs="Times New Roman"/>
          <w:sz w:val="24"/>
          <w:szCs w:val="24"/>
        </w:rPr>
        <w:t>estemunha que o projeto educ</w:t>
      </w:r>
      <w:r w:rsidR="008C0FB9" w:rsidRPr="0089266C">
        <w:rPr>
          <w:rFonts w:ascii="Times New Roman" w:hAnsi="Times New Roman" w:cs="Times New Roman"/>
          <w:sz w:val="24"/>
          <w:szCs w:val="24"/>
        </w:rPr>
        <w:t>acional dos anos 1930 em prol da</w:t>
      </w:r>
      <w:r w:rsidRPr="0089266C">
        <w:rPr>
          <w:rFonts w:ascii="Times New Roman" w:hAnsi="Times New Roman" w:cs="Times New Roman"/>
          <w:sz w:val="24"/>
          <w:szCs w:val="24"/>
        </w:rPr>
        <w:t xml:space="preserve"> </w:t>
      </w:r>
      <w:r w:rsidR="009F3100" w:rsidRPr="0089266C">
        <w:rPr>
          <w:rFonts w:ascii="Times New Roman" w:hAnsi="Times New Roman" w:cs="Times New Roman"/>
          <w:sz w:val="24"/>
          <w:szCs w:val="24"/>
        </w:rPr>
        <w:t>instrução</w:t>
      </w:r>
      <w:r w:rsidRPr="0089266C">
        <w:rPr>
          <w:rFonts w:ascii="Times New Roman" w:hAnsi="Times New Roman" w:cs="Times New Roman"/>
          <w:sz w:val="24"/>
          <w:szCs w:val="24"/>
        </w:rPr>
        <w:t xml:space="preserve"> pública, gratuita</w:t>
      </w:r>
      <w:r w:rsidR="000F0A26" w:rsidRPr="0089266C">
        <w:rPr>
          <w:rFonts w:ascii="Times New Roman" w:hAnsi="Times New Roman" w:cs="Times New Roman"/>
          <w:sz w:val="24"/>
          <w:szCs w:val="24"/>
        </w:rPr>
        <w:t xml:space="preserve"> e</w:t>
      </w:r>
      <w:r w:rsidRPr="0089266C">
        <w:rPr>
          <w:rFonts w:ascii="Times New Roman" w:hAnsi="Times New Roman" w:cs="Times New Roman"/>
          <w:sz w:val="24"/>
          <w:szCs w:val="24"/>
        </w:rPr>
        <w:t xml:space="preserve"> laica </w:t>
      </w:r>
      <w:r w:rsidR="000F0A26" w:rsidRPr="0089266C">
        <w:rPr>
          <w:rFonts w:ascii="Times New Roman" w:hAnsi="Times New Roman" w:cs="Times New Roman"/>
          <w:sz w:val="24"/>
          <w:szCs w:val="24"/>
        </w:rPr>
        <w:t>enfrenta ainda</w:t>
      </w:r>
      <w:r w:rsidRPr="0089266C">
        <w:rPr>
          <w:rFonts w:ascii="Times New Roman" w:hAnsi="Times New Roman" w:cs="Times New Roman"/>
          <w:sz w:val="24"/>
          <w:szCs w:val="24"/>
        </w:rPr>
        <w:t xml:space="preserve"> obstáculos colocados pelo sistema capitalista. </w:t>
      </w:r>
      <w:r w:rsidR="003C2E9E" w:rsidRPr="0089266C">
        <w:rPr>
          <w:rFonts w:ascii="Times New Roman" w:hAnsi="Times New Roman" w:cs="Times New Roman"/>
          <w:sz w:val="24"/>
          <w:szCs w:val="24"/>
        </w:rPr>
        <w:t xml:space="preserve">Esses </w:t>
      </w:r>
      <w:r w:rsidR="008C0FB9" w:rsidRPr="0089266C">
        <w:rPr>
          <w:rFonts w:ascii="Times New Roman" w:hAnsi="Times New Roman" w:cs="Times New Roman"/>
          <w:sz w:val="24"/>
          <w:szCs w:val="24"/>
        </w:rPr>
        <w:t xml:space="preserve">ideais alvoreceram </w:t>
      </w:r>
      <w:r w:rsidRPr="0089266C">
        <w:rPr>
          <w:rFonts w:ascii="Times New Roman" w:hAnsi="Times New Roman" w:cs="Times New Roman"/>
          <w:sz w:val="24"/>
          <w:szCs w:val="24"/>
        </w:rPr>
        <w:t xml:space="preserve">durante </w:t>
      </w:r>
      <w:r w:rsidR="00B73DB9" w:rsidRPr="0089266C">
        <w:rPr>
          <w:rFonts w:ascii="Times New Roman" w:hAnsi="Times New Roman" w:cs="Times New Roman"/>
          <w:sz w:val="24"/>
          <w:szCs w:val="24"/>
        </w:rPr>
        <w:t xml:space="preserve">a primeira metade do século XX. </w:t>
      </w:r>
      <w:r w:rsidR="009F3100" w:rsidRPr="0089266C">
        <w:rPr>
          <w:rFonts w:ascii="Times New Roman" w:hAnsi="Times New Roman" w:cs="Times New Roman"/>
          <w:sz w:val="24"/>
          <w:szCs w:val="24"/>
        </w:rPr>
        <w:t>Segundo</w:t>
      </w:r>
      <w:r w:rsidR="00B73DB9" w:rsidRPr="0089266C">
        <w:rPr>
          <w:rFonts w:ascii="Times New Roman" w:hAnsi="Times New Roman" w:cs="Times New Roman"/>
          <w:sz w:val="24"/>
          <w:szCs w:val="24"/>
        </w:rPr>
        <w:t xml:space="preserve"> Saviani (2004) </w:t>
      </w:r>
      <w:r w:rsidR="000366C5" w:rsidRPr="0089266C">
        <w:rPr>
          <w:rFonts w:ascii="Times New Roman" w:hAnsi="Times New Roman" w:cs="Times New Roman"/>
          <w:sz w:val="24"/>
          <w:szCs w:val="24"/>
        </w:rPr>
        <w:t>o Manifesto dos Pioneiros da Educação Nova</w:t>
      </w:r>
      <w:r w:rsidR="003C2E9E" w:rsidRPr="0089266C">
        <w:rPr>
          <w:rFonts w:ascii="Times New Roman" w:hAnsi="Times New Roman" w:cs="Times New Roman"/>
          <w:sz w:val="24"/>
          <w:szCs w:val="24"/>
        </w:rPr>
        <w:t>,</w:t>
      </w:r>
      <w:r w:rsidR="000366C5" w:rsidRPr="0089266C">
        <w:rPr>
          <w:rFonts w:ascii="Times New Roman" w:hAnsi="Times New Roman" w:cs="Times New Roman"/>
          <w:sz w:val="24"/>
          <w:szCs w:val="24"/>
        </w:rPr>
        <w:t xml:space="preserve"> criado em 1932,</w:t>
      </w:r>
      <w:r w:rsidR="003C2E9E" w:rsidRPr="0089266C">
        <w:rPr>
          <w:rFonts w:ascii="Times New Roman" w:hAnsi="Times New Roman" w:cs="Times New Roman"/>
          <w:sz w:val="24"/>
          <w:szCs w:val="24"/>
        </w:rPr>
        <w:t xml:space="preserve"> </w:t>
      </w:r>
      <w:r w:rsidR="008C0FB9" w:rsidRPr="0089266C">
        <w:rPr>
          <w:rFonts w:ascii="Times New Roman" w:hAnsi="Times New Roman" w:cs="Times New Roman"/>
          <w:sz w:val="24"/>
          <w:szCs w:val="24"/>
        </w:rPr>
        <w:t>preconizava</w:t>
      </w:r>
      <w:r w:rsidR="00B73DB9" w:rsidRPr="0089266C">
        <w:rPr>
          <w:rFonts w:ascii="Times New Roman" w:hAnsi="Times New Roman" w:cs="Times New Roman"/>
          <w:sz w:val="24"/>
          <w:szCs w:val="24"/>
        </w:rPr>
        <w:t xml:space="preserve"> efetuar a reconstrução social pela via educacional. C</w:t>
      </w:r>
      <w:r w:rsidRPr="0089266C">
        <w:rPr>
          <w:rFonts w:ascii="Times New Roman" w:hAnsi="Times New Roman" w:cs="Times New Roman"/>
          <w:sz w:val="24"/>
          <w:szCs w:val="24"/>
        </w:rPr>
        <w:t xml:space="preserve">ontudo, o processo histórico demonstra que não conseguimos resolver as contradições socioeconômicas </w:t>
      </w:r>
      <w:r w:rsidR="009F3100" w:rsidRPr="0089266C">
        <w:rPr>
          <w:rFonts w:ascii="Times New Roman" w:hAnsi="Times New Roman" w:cs="Times New Roman"/>
          <w:sz w:val="24"/>
          <w:szCs w:val="24"/>
        </w:rPr>
        <w:t>e</w:t>
      </w:r>
      <w:r w:rsidRPr="0089266C">
        <w:rPr>
          <w:rFonts w:ascii="Times New Roman" w:hAnsi="Times New Roman" w:cs="Times New Roman"/>
          <w:sz w:val="24"/>
          <w:szCs w:val="24"/>
        </w:rPr>
        <w:t xml:space="preserve"> concretizar esse ideal no nosso país.</w:t>
      </w:r>
    </w:p>
    <w:p w14:paraId="581F72D0" w14:textId="0C0F8CB6" w:rsidR="007402C9" w:rsidRPr="0089266C" w:rsidRDefault="007402C9"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A educação institucional no Brasil, fruto das políticas governamentais, não atingiu no século XXI</w:t>
      </w:r>
      <w:r w:rsidR="003C2E9E" w:rsidRPr="0089266C">
        <w:rPr>
          <w:rFonts w:ascii="Times New Roman" w:hAnsi="Times New Roman" w:cs="Times New Roman"/>
          <w:sz w:val="24"/>
          <w:szCs w:val="24"/>
        </w:rPr>
        <w:t xml:space="preserve"> </w:t>
      </w:r>
      <w:r w:rsidRPr="0089266C">
        <w:rPr>
          <w:rFonts w:ascii="Times New Roman" w:hAnsi="Times New Roman" w:cs="Times New Roman"/>
          <w:sz w:val="24"/>
          <w:szCs w:val="24"/>
        </w:rPr>
        <w:t>as aspirações defendidas no século</w:t>
      </w:r>
      <w:r w:rsidR="003E7EE7" w:rsidRPr="0089266C">
        <w:rPr>
          <w:rFonts w:ascii="Times New Roman" w:hAnsi="Times New Roman" w:cs="Times New Roman"/>
          <w:sz w:val="24"/>
          <w:szCs w:val="24"/>
        </w:rPr>
        <w:t xml:space="preserve"> precedente</w:t>
      </w:r>
      <w:r w:rsidR="00483778" w:rsidRPr="0089266C">
        <w:rPr>
          <w:rFonts w:ascii="Times New Roman" w:hAnsi="Times New Roman" w:cs="Times New Roman"/>
          <w:sz w:val="24"/>
          <w:szCs w:val="24"/>
        </w:rPr>
        <w:t xml:space="preserve"> –</w:t>
      </w:r>
      <w:r w:rsidR="003C2E9E" w:rsidRPr="0089266C">
        <w:rPr>
          <w:rFonts w:ascii="Times New Roman" w:hAnsi="Times New Roman" w:cs="Times New Roman"/>
          <w:sz w:val="24"/>
          <w:szCs w:val="24"/>
        </w:rPr>
        <w:t xml:space="preserve"> </w:t>
      </w:r>
      <w:r w:rsidRPr="0089266C">
        <w:rPr>
          <w:rFonts w:ascii="Times New Roman" w:hAnsi="Times New Roman" w:cs="Times New Roman"/>
          <w:sz w:val="24"/>
          <w:szCs w:val="24"/>
        </w:rPr>
        <w:t>a democratização do ensino gratuito e de qualidade para todos. Esta problemática reflete</w:t>
      </w:r>
      <w:r w:rsidR="004449AB" w:rsidRPr="0089266C">
        <w:rPr>
          <w:rFonts w:ascii="Times New Roman" w:hAnsi="Times New Roman" w:cs="Times New Roman"/>
          <w:sz w:val="24"/>
          <w:szCs w:val="24"/>
        </w:rPr>
        <w:t xml:space="preserve"> a incapacidade e</w:t>
      </w:r>
      <w:r w:rsidR="001E0678" w:rsidRPr="0089266C">
        <w:rPr>
          <w:rFonts w:ascii="Times New Roman" w:hAnsi="Times New Roman" w:cs="Times New Roman"/>
          <w:sz w:val="24"/>
          <w:szCs w:val="24"/>
        </w:rPr>
        <w:t xml:space="preserve"> desinteresse </w:t>
      </w:r>
      <w:r w:rsidR="00AC23A8" w:rsidRPr="0089266C">
        <w:rPr>
          <w:rFonts w:ascii="Times New Roman" w:hAnsi="Times New Roman" w:cs="Times New Roman"/>
          <w:sz w:val="24"/>
          <w:szCs w:val="24"/>
        </w:rPr>
        <w:t xml:space="preserve">do Estado em </w:t>
      </w:r>
      <w:r w:rsidRPr="0089266C">
        <w:rPr>
          <w:rFonts w:ascii="Times New Roman" w:hAnsi="Times New Roman" w:cs="Times New Roman"/>
          <w:sz w:val="24"/>
          <w:szCs w:val="24"/>
        </w:rPr>
        <w:t xml:space="preserve">organizar e </w:t>
      </w:r>
      <w:proofErr w:type="gramStart"/>
      <w:r w:rsidRPr="0089266C">
        <w:rPr>
          <w:rFonts w:ascii="Times New Roman" w:hAnsi="Times New Roman" w:cs="Times New Roman"/>
          <w:sz w:val="24"/>
          <w:szCs w:val="24"/>
        </w:rPr>
        <w:t>implementar</w:t>
      </w:r>
      <w:proofErr w:type="gramEnd"/>
      <w:r w:rsidRPr="0089266C">
        <w:rPr>
          <w:rFonts w:ascii="Times New Roman" w:hAnsi="Times New Roman" w:cs="Times New Roman"/>
          <w:sz w:val="24"/>
          <w:szCs w:val="24"/>
        </w:rPr>
        <w:t xml:space="preserve"> uma política educacional abrangente e digna para seus cidadãos.</w:t>
      </w:r>
      <w:r w:rsidR="001E0678" w:rsidRPr="0089266C">
        <w:rPr>
          <w:rFonts w:ascii="Times New Roman" w:hAnsi="Times New Roman" w:cs="Times New Roman"/>
          <w:sz w:val="24"/>
          <w:szCs w:val="24"/>
        </w:rPr>
        <w:t xml:space="preserve"> Nesta perspectiva</w:t>
      </w:r>
      <w:r w:rsidR="003C2E9E" w:rsidRPr="0089266C">
        <w:rPr>
          <w:rFonts w:ascii="Times New Roman" w:hAnsi="Times New Roman" w:cs="Times New Roman"/>
          <w:sz w:val="24"/>
          <w:szCs w:val="24"/>
        </w:rPr>
        <w:t>,</w:t>
      </w:r>
      <w:r w:rsidR="001E0678" w:rsidRPr="0089266C">
        <w:rPr>
          <w:rFonts w:ascii="Times New Roman" w:hAnsi="Times New Roman" w:cs="Times New Roman"/>
          <w:sz w:val="24"/>
          <w:szCs w:val="24"/>
        </w:rPr>
        <w:t xml:space="preserve"> Almeida (2004) expressa:</w:t>
      </w:r>
    </w:p>
    <w:p w14:paraId="49847B64" w14:textId="0CCC4CCF" w:rsidR="001E0678" w:rsidRPr="0089266C" w:rsidRDefault="004449AB" w:rsidP="00DD63BB">
      <w:pPr>
        <w:spacing w:line="240" w:lineRule="auto"/>
        <w:ind w:left="2268" w:right="-568"/>
        <w:jc w:val="both"/>
        <w:rPr>
          <w:rFonts w:ascii="Times New Roman" w:hAnsi="Times New Roman" w:cs="Times New Roman"/>
          <w:sz w:val="20"/>
          <w:szCs w:val="20"/>
        </w:rPr>
      </w:pPr>
      <w:r w:rsidRPr="0089266C">
        <w:rPr>
          <w:rFonts w:ascii="Times New Roman" w:hAnsi="Times New Roman" w:cs="Times New Roman"/>
          <w:sz w:val="20"/>
          <w:szCs w:val="20"/>
        </w:rPr>
        <w:t xml:space="preserve">O projeto pedagógico que deveria ser o sonho possível se </w:t>
      </w:r>
      <w:proofErr w:type="gramStart"/>
      <w:r w:rsidRPr="0089266C">
        <w:rPr>
          <w:rFonts w:ascii="Times New Roman" w:hAnsi="Times New Roman" w:cs="Times New Roman"/>
          <w:sz w:val="20"/>
          <w:szCs w:val="20"/>
        </w:rPr>
        <w:t>mantém nos</w:t>
      </w:r>
      <w:proofErr w:type="gramEnd"/>
      <w:r w:rsidRPr="0089266C">
        <w:rPr>
          <w:rFonts w:ascii="Times New Roman" w:hAnsi="Times New Roman" w:cs="Times New Roman"/>
          <w:sz w:val="20"/>
          <w:szCs w:val="20"/>
        </w:rPr>
        <w:t xml:space="preserve"> mesmos patamares dos últimos duzentos anos, revelando a crise do Estado e seu desinteresse pelas prioridades sociais</w:t>
      </w:r>
      <w:r w:rsidR="003A5DB4" w:rsidRPr="0089266C">
        <w:rPr>
          <w:rFonts w:ascii="Times New Roman" w:hAnsi="Times New Roman" w:cs="Times New Roman"/>
          <w:sz w:val="20"/>
          <w:szCs w:val="20"/>
        </w:rPr>
        <w:t>, mesmo com as resistências que</w:t>
      </w:r>
      <w:r w:rsidRPr="0089266C">
        <w:rPr>
          <w:rFonts w:ascii="Times New Roman" w:hAnsi="Times New Roman" w:cs="Times New Roman"/>
          <w:sz w:val="20"/>
          <w:szCs w:val="20"/>
        </w:rPr>
        <w:t>, por sua vez, ecoam afônicas perante a avalanche do lucro fácil e a desvalorização da vida humana (ALMEIDA, 2004, p. 3).</w:t>
      </w:r>
    </w:p>
    <w:p w14:paraId="7A7E7F65" w14:textId="69C17E71" w:rsidR="007402C9" w:rsidRPr="0089266C" w:rsidRDefault="00986EDC"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Neste sentido, m</w:t>
      </w:r>
      <w:r w:rsidR="007402C9" w:rsidRPr="0089266C">
        <w:rPr>
          <w:rFonts w:ascii="Times New Roman" w:hAnsi="Times New Roman" w:cs="Times New Roman"/>
          <w:sz w:val="24"/>
          <w:szCs w:val="24"/>
        </w:rPr>
        <w:t>esmo com a tradição brasileira de educação dual</w:t>
      </w:r>
      <w:r w:rsidR="00AC23A8" w:rsidRPr="0089266C">
        <w:rPr>
          <w:rStyle w:val="Refdenotaderodap"/>
          <w:rFonts w:ascii="Times New Roman" w:hAnsi="Times New Roman" w:cs="Times New Roman"/>
          <w:sz w:val="24"/>
          <w:szCs w:val="24"/>
        </w:rPr>
        <w:footnoteReference w:id="5"/>
      </w:r>
      <w:r w:rsidR="007402C9" w:rsidRPr="0089266C">
        <w:rPr>
          <w:rFonts w:ascii="Times New Roman" w:hAnsi="Times New Roman" w:cs="Times New Roman"/>
          <w:sz w:val="24"/>
          <w:szCs w:val="24"/>
        </w:rPr>
        <w:t>, ou seja, sistemas diferentes de ensino: um para o pobre (transformação das classes in</w:t>
      </w:r>
      <w:r w:rsidR="00AC23A8" w:rsidRPr="0089266C">
        <w:rPr>
          <w:rFonts w:ascii="Times New Roman" w:hAnsi="Times New Roman" w:cs="Times New Roman"/>
          <w:sz w:val="24"/>
          <w:szCs w:val="24"/>
        </w:rPr>
        <w:t xml:space="preserve">dolentes em operários úteis) e </w:t>
      </w:r>
      <w:r w:rsidR="007402C9" w:rsidRPr="0089266C">
        <w:rPr>
          <w:rFonts w:ascii="Times New Roman" w:hAnsi="Times New Roman" w:cs="Times New Roman"/>
          <w:sz w:val="24"/>
          <w:szCs w:val="24"/>
        </w:rPr>
        <w:t>outro para o rico (formando as elites que conduziriam o destin</w:t>
      </w:r>
      <w:r w:rsidR="00AC23A8" w:rsidRPr="0089266C">
        <w:rPr>
          <w:rFonts w:ascii="Times New Roman" w:hAnsi="Times New Roman" w:cs="Times New Roman"/>
          <w:sz w:val="24"/>
          <w:szCs w:val="24"/>
        </w:rPr>
        <w:t>o do país), vemos que avançamos</w:t>
      </w:r>
      <w:r w:rsidR="007402C9" w:rsidRPr="0089266C">
        <w:rPr>
          <w:rFonts w:ascii="Times New Roman" w:hAnsi="Times New Roman" w:cs="Times New Roman"/>
          <w:sz w:val="24"/>
          <w:szCs w:val="24"/>
        </w:rPr>
        <w:t xml:space="preserve"> a passos lentos para mudar os rumos das raízes educacionais do Brasil que, tradicionalmente, caminhou</w:t>
      </w:r>
      <w:r w:rsidR="003C2E9E" w:rsidRPr="0089266C">
        <w:rPr>
          <w:rFonts w:ascii="Times New Roman" w:hAnsi="Times New Roman" w:cs="Times New Roman"/>
          <w:sz w:val="24"/>
          <w:szCs w:val="24"/>
        </w:rPr>
        <w:t xml:space="preserve"> e c</w:t>
      </w:r>
      <w:r w:rsidR="007402C9" w:rsidRPr="0089266C">
        <w:rPr>
          <w:rFonts w:ascii="Times New Roman" w:hAnsi="Times New Roman" w:cs="Times New Roman"/>
          <w:sz w:val="24"/>
          <w:szCs w:val="24"/>
        </w:rPr>
        <w:t>aminha para atender as demandas do setor produtivo, sem a preocupação em universalizar o ensino de qualidade para todos</w:t>
      </w:r>
      <w:r w:rsidR="00660D71" w:rsidRPr="0089266C">
        <w:rPr>
          <w:rFonts w:ascii="Times New Roman" w:hAnsi="Times New Roman" w:cs="Times New Roman"/>
          <w:sz w:val="24"/>
          <w:szCs w:val="24"/>
        </w:rPr>
        <w:t xml:space="preserve"> (AZEVEDO, 2009)</w:t>
      </w:r>
      <w:r w:rsidR="007402C9" w:rsidRPr="0089266C">
        <w:rPr>
          <w:rFonts w:ascii="Times New Roman" w:hAnsi="Times New Roman" w:cs="Times New Roman"/>
          <w:sz w:val="24"/>
          <w:szCs w:val="24"/>
        </w:rPr>
        <w:t>.</w:t>
      </w:r>
    </w:p>
    <w:p w14:paraId="61EA3E40" w14:textId="61B6A896" w:rsidR="007402C9" w:rsidRPr="0089266C" w:rsidRDefault="007402C9"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Vivemos períodos de incertezas e mudanças drásticas, típicas do pós-modernismo. Algumas características marcantes destes tempos pós-moderno</w:t>
      </w:r>
      <w:r w:rsidR="00AC23A8" w:rsidRPr="0089266C">
        <w:rPr>
          <w:rFonts w:ascii="Times New Roman" w:hAnsi="Times New Roman" w:cs="Times New Roman"/>
          <w:sz w:val="24"/>
          <w:szCs w:val="24"/>
        </w:rPr>
        <w:t>s</w:t>
      </w:r>
      <w:r w:rsidR="008275DE" w:rsidRPr="0089266C">
        <w:rPr>
          <w:rStyle w:val="Refdenotaderodap"/>
          <w:rFonts w:ascii="Times New Roman" w:hAnsi="Times New Roman" w:cs="Times New Roman"/>
          <w:sz w:val="24"/>
          <w:szCs w:val="24"/>
        </w:rPr>
        <w:footnoteReference w:id="6"/>
      </w:r>
      <w:r w:rsidRPr="0089266C">
        <w:rPr>
          <w:rFonts w:ascii="Times New Roman" w:hAnsi="Times New Roman" w:cs="Times New Roman"/>
          <w:sz w:val="24"/>
          <w:szCs w:val="24"/>
        </w:rPr>
        <w:t xml:space="preserve"> é a fragmentação, a sociedade d</w:t>
      </w:r>
      <w:r w:rsidR="003C2E9E" w:rsidRPr="0089266C">
        <w:rPr>
          <w:rFonts w:ascii="Times New Roman" w:hAnsi="Times New Roman" w:cs="Times New Roman"/>
          <w:sz w:val="24"/>
          <w:szCs w:val="24"/>
        </w:rPr>
        <w:t xml:space="preserve">e </w:t>
      </w:r>
      <w:r w:rsidRPr="0089266C">
        <w:rPr>
          <w:rFonts w:ascii="Times New Roman" w:hAnsi="Times New Roman" w:cs="Times New Roman"/>
          <w:sz w:val="24"/>
          <w:szCs w:val="24"/>
        </w:rPr>
        <w:t xml:space="preserve">consumo (consumismo personalizado), a moral hedonista, o niilismo, o narcisismo, a melancolia, o hiper-realismo, o simulacro, o </w:t>
      </w:r>
      <w:proofErr w:type="spellStart"/>
      <w:r w:rsidRPr="0089266C">
        <w:rPr>
          <w:rFonts w:ascii="Times New Roman" w:hAnsi="Times New Roman" w:cs="Times New Roman"/>
          <w:sz w:val="24"/>
          <w:szCs w:val="24"/>
        </w:rPr>
        <w:t>espetacularismo</w:t>
      </w:r>
      <w:proofErr w:type="spellEnd"/>
      <w:r w:rsidRPr="0089266C">
        <w:rPr>
          <w:rFonts w:ascii="Times New Roman" w:hAnsi="Times New Roman" w:cs="Times New Roman"/>
          <w:sz w:val="24"/>
          <w:szCs w:val="24"/>
        </w:rPr>
        <w:t xml:space="preserve"> e a </w:t>
      </w:r>
      <w:proofErr w:type="spellStart"/>
      <w:r w:rsidRPr="0089266C">
        <w:rPr>
          <w:rFonts w:ascii="Times New Roman" w:hAnsi="Times New Roman" w:cs="Times New Roman"/>
          <w:sz w:val="24"/>
          <w:szCs w:val="24"/>
        </w:rPr>
        <w:t>desreferenciação</w:t>
      </w:r>
      <w:proofErr w:type="spellEnd"/>
      <w:r w:rsidRPr="0089266C">
        <w:rPr>
          <w:rFonts w:ascii="Times New Roman" w:hAnsi="Times New Roman" w:cs="Times New Roman"/>
          <w:sz w:val="24"/>
          <w:szCs w:val="24"/>
        </w:rPr>
        <w:t xml:space="preserve"> do ensino (</w:t>
      </w:r>
      <w:proofErr w:type="gramStart"/>
      <w:r w:rsidRPr="0089266C">
        <w:rPr>
          <w:rFonts w:ascii="Times New Roman" w:hAnsi="Times New Roman" w:cs="Times New Roman"/>
          <w:sz w:val="24"/>
          <w:szCs w:val="24"/>
        </w:rPr>
        <w:t>SANTOS, 2006</w:t>
      </w:r>
      <w:proofErr w:type="gramEnd"/>
      <w:r w:rsidRPr="0089266C">
        <w:rPr>
          <w:rFonts w:ascii="Times New Roman" w:hAnsi="Times New Roman" w:cs="Times New Roman"/>
          <w:sz w:val="24"/>
          <w:szCs w:val="24"/>
        </w:rPr>
        <w:t>).</w:t>
      </w:r>
    </w:p>
    <w:p w14:paraId="72630120" w14:textId="2C51AFC5" w:rsidR="007402C9" w:rsidRPr="0089266C" w:rsidRDefault="007402C9"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Dentro desta lógica de desconstrução dos grandes paradigmas de explicação da realidade, encontra-se uma grande crise na ciência em geral</w:t>
      </w:r>
      <w:r w:rsidR="003C2E9E" w:rsidRPr="0089266C">
        <w:rPr>
          <w:rFonts w:ascii="Times New Roman" w:hAnsi="Times New Roman" w:cs="Times New Roman"/>
          <w:sz w:val="24"/>
          <w:szCs w:val="24"/>
        </w:rPr>
        <w:t xml:space="preserve"> </w:t>
      </w:r>
      <w:r w:rsidRPr="0089266C">
        <w:rPr>
          <w:rFonts w:ascii="Times New Roman" w:hAnsi="Times New Roman" w:cs="Times New Roman"/>
          <w:sz w:val="24"/>
          <w:szCs w:val="24"/>
        </w:rPr>
        <w:t xml:space="preserve">e descrença nos preceitos fundadores da sociedade moderna – as instituições, como a escola. Nesta era do capitalismo neoliberal globalizado e descrente, a coletividade desvaloriza a cultura elevada pelo cotidiano banalizado, renuncia </w:t>
      </w:r>
      <w:r w:rsidR="003C2E9E" w:rsidRPr="0089266C">
        <w:rPr>
          <w:rFonts w:ascii="Times New Roman" w:hAnsi="Times New Roman" w:cs="Times New Roman"/>
          <w:sz w:val="24"/>
          <w:szCs w:val="24"/>
        </w:rPr>
        <w:t xml:space="preserve">à </w:t>
      </w:r>
      <w:r w:rsidRPr="0089266C">
        <w:rPr>
          <w:rFonts w:ascii="Times New Roman" w:hAnsi="Times New Roman" w:cs="Times New Roman"/>
          <w:sz w:val="24"/>
          <w:szCs w:val="24"/>
        </w:rPr>
        <w:t xml:space="preserve">arte pela </w:t>
      </w:r>
      <w:proofErr w:type="spellStart"/>
      <w:r w:rsidRPr="0089266C">
        <w:rPr>
          <w:rFonts w:ascii="Times New Roman" w:hAnsi="Times New Roman" w:cs="Times New Roman"/>
          <w:sz w:val="24"/>
          <w:szCs w:val="24"/>
        </w:rPr>
        <w:t>antiarte</w:t>
      </w:r>
      <w:proofErr w:type="spellEnd"/>
      <w:r w:rsidRPr="0089266C">
        <w:rPr>
          <w:rFonts w:ascii="Times New Roman" w:hAnsi="Times New Roman" w:cs="Times New Roman"/>
          <w:sz w:val="24"/>
          <w:szCs w:val="24"/>
        </w:rPr>
        <w:t xml:space="preserve">, </w:t>
      </w:r>
      <w:r w:rsidRPr="0089266C">
        <w:rPr>
          <w:rFonts w:ascii="Times New Roman" w:hAnsi="Times New Roman" w:cs="Times New Roman"/>
          <w:sz w:val="24"/>
          <w:szCs w:val="24"/>
        </w:rPr>
        <w:lastRenderedPageBreak/>
        <w:t xml:space="preserve">esvazia a estética e prioriza a </w:t>
      </w:r>
      <w:proofErr w:type="spellStart"/>
      <w:r w:rsidRPr="0089266C">
        <w:rPr>
          <w:rFonts w:ascii="Times New Roman" w:hAnsi="Times New Roman" w:cs="Times New Roman"/>
          <w:sz w:val="24"/>
          <w:szCs w:val="24"/>
        </w:rPr>
        <w:t>desestetização</w:t>
      </w:r>
      <w:proofErr w:type="spellEnd"/>
      <w:r w:rsidRPr="0089266C">
        <w:rPr>
          <w:rFonts w:ascii="Times New Roman" w:hAnsi="Times New Roman" w:cs="Times New Roman"/>
          <w:sz w:val="24"/>
          <w:szCs w:val="24"/>
        </w:rPr>
        <w:t xml:space="preserve"> de tudo,</w:t>
      </w:r>
      <w:r w:rsidR="00A66DCC" w:rsidRPr="0089266C">
        <w:rPr>
          <w:rFonts w:ascii="Times New Roman" w:hAnsi="Times New Roman" w:cs="Times New Roman"/>
          <w:sz w:val="24"/>
          <w:szCs w:val="24"/>
        </w:rPr>
        <w:t xml:space="preserve"> prefere a apresentação </w:t>
      </w:r>
      <w:r w:rsidR="00A66DCC" w:rsidRPr="0089266C">
        <w:rPr>
          <w:rFonts w:ascii="Times New Roman" w:hAnsi="Times New Roman" w:cs="Times New Roman"/>
          <w:b/>
          <w:sz w:val="24"/>
          <w:szCs w:val="24"/>
        </w:rPr>
        <w:t>à</w:t>
      </w:r>
      <w:r w:rsidRPr="0089266C">
        <w:rPr>
          <w:rFonts w:ascii="Times New Roman" w:hAnsi="Times New Roman" w:cs="Times New Roman"/>
          <w:b/>
          <w:sz w:val="24"/>
          <w:szCs w:val="24"/>
        </w:rPr>
        <w:t xml:space="preserve"> </w:t>
      </w:r>
      <w:r w:rsidRPr="0089266C">
        <w:rPr>
          <w:rFonts w:ascii="Times New Roman" w:hAnsi="Times New Roman" w:cs="Times New Roman"/>
          <w:sz w:val="24"/>
          <w:szCs w:val="24"/>
        </w:rPr>
        <w:t xml:space="preserve">interpretação. Vivemos tempos de incertezas e de crises </w:t>
      </w:r>
      <w:r w:rsidR="003E7EE7" w:rsidRPr="0089266C">
        <w:rPr>
          <w:rFonts w:ascii="Times New Roman" w:hAnsi="Times New Roman" w:cs="Times New Roman"/>
          <w:sz w:val="24"/>
          <w:szCs w:val="24"/>
        </w:rPr>
        <w:t>estruturais</w:t>
      </w:r>
      <w:r w:rsidR="003C2E9E" w:rsidRPr="0089266C">
        <w:rPr>
          <w:rFonts w:ascii="Times New Roman" w:hAnsi="Times New Roman" w:cs="Times New Roman"/>
          <w:sz w:val="24"/>
          <w:szCs w:val="24"/>
        </w:rPr>
        <w:t>, nos valores e na educação (</w:t>
      </w:r>
      <w:proofErr w:type="gramStart"/>
      <w:r w:rsidR="003C2E9E" w:rsidRPr="0089266C">
        <w:rPr>
          <w:rFonts w:ascii="Times New Roman" w:hAnsi="Times New Roman" w:cs="Times New Roman"/>
          <w:sz w:val="24"/>
          <w:szCs w:val="24"/>
        </w:rPr>
        <w:t>SANTOS, 2006</w:t>
      </w:r>
      <w:proofErr w:type="gramEnd"/>
      <w:r w:rsidR="003C2E9E" w:rsidRPr="0089266C">
        <w:rPr>
          <w:rFonts w:ascii="Times New Roman" w:hAnsi="Times New Roman" w:cs="Times New Roman"/>
          <w:sz w:val="24"/>
          <w:szCs w:val="24"/>
        </w:rPr>
        <w:t>).</w:t>
      </w:r>
      <w:r w:rsidRPr="0089266C">
        <w:rPr>
          <w:rFonts w:ascii="Times New Roman" w:hAnsi="Times New Roman" w:cs="Times New Roman"/>
          <w:sz w:val="24"/>
          <w:szCs w:val="24"/>
        </w:rPr>
        <w:t xml:space="preserve"> </w:t>
      </w:r>
    </w:p>
    <w:p w14:paraId="5B2F2DB2" w14:textId="40321C05" w:rsidR="00254500" w:rsidRPr="0089266C" w:rsidRDefault="007402C9"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A educação brasileira neste contexto está entregue aos reformadores empresariais</w:t>
      </w:r>
      <w:r w:rsidR="003C2E9E" w:rsidRPr="0089266C">
        <w:rPr>
          <w:rFonts w:ascii="Times New Roman" w:hAnsi="Times New Roman" w:cs="Times New Roman"/>
          <w:sz w:val="24"/>
          <w:szCs w:val="24"/>
        </w:rPr>
        <w:t xml:space="preserve"> </w:t>
      </w:r>
      <w:r w:rsidR="00DF393E" w:rsidRPr="0089266C">
        <w:rPr>
          <w:rFonts w:ascii="Times New Roman" w:hAnsi="Times New Roman" w:cs="Times New Roman"/>
          <w:sz w:val="24"/>
          <w:szCs w:val="24"/>
        </w:rPr>
        <w:t xml:space="preserve">e ao </w:t>
      </w:r>
      <w:proofErr w:type="spellStart"/>
      <w:r w:rsidR="00DF393E" w:rsidRPr="0089266C">
        <w:rPr>
          <w:rFonts w:ascii="Times New Roman" w:hAnsi="Times New Roman" w:cs="Times New Roman"/>
          <w:sz w:val="24"/>
          <w:szCs w:val="24"/>
        </w:rPr>
        <w:t>neotecnicismo</w:t>
      </w:r>
      <w:proofErr w:type="spellEnd"/>
      <w:r w:rsidR="00DF393E" w:rsidRPr="0089266C">
        <w:rPr>
          <w:rFonts w:ascii="Times New Roman" w:hAnsi="Times New Roman" w:cs="Times New Roman"/>
          <w:sz w:val="24"/>
          <w:szCs w:val="24"/>
        </w:rPr>
        <w:t xml:space="preserve"> –</w:t>
      </w:r>
      <w:r w:rsidRPr="0089266C">
        <w:rPr>
          <w:rFonts w:ascii="Times New Roman" w:hAnsi="Times New Roman" w:cs="Times New Roman"/>
          <w:sz w:val="24"/>
          <w:szCs w:val="24"/>
        </w:rPr>
        <w:t xml:space="preserve"> típicos da atual sociedade capitalista. </w:t>
      </w:r>
      <w:r w:rsidR="00B6389F" w:rsidRPr="0089266C">
        <w:rPr>
          <w:rFonts w:ascii="Times New Roman" w:hAnsi="Times New Roman" w:cs="Times New Roman"/>
          <w:sz w:val="24"/>
          <w:szCs w:val="24"/>
        </w:rPr>
        <w:t>Ocorre m</w:t>
      </w:r>
      <w:r w:rsidRPr="0089266C">
        <w:rPr>
          <w:rFonts w:ascii="Times New Roman" w:hAnsi="Times New Roman" w:cs="Times New Roman"/>
          <w:sz w:val="24"/>
          <w:szCs w:val="24"/>
        </w:rPr>
        <w:t>ercantilização das escolas e</w:t>
      </w:r>
      <w:r w:rsidR="003C2E9E" w:rsidRPr="0089266C">
        <w:rPr>
          <w:rFonts w:ascii="Times New Roman" w:hAnsi="Times New Roman" w:cs="Times New Roman"/>
          <w:sz w:val="24"/>
          <w:szCs w:val="24"/>
        </w:rPr>
        <w:t xml:space="preserve"> consequentemente</w:t>
      </w:r>
      <w:r w:rsidRPr="0089266C">
        <w:rPr>
          <w:rFonts w:ascii="Times New Roman" w:hAnsi="Times New Roman" w:cs="Times New Roman"/>
          <w:sz w:val="24"/>
          <w:szCs w:val="24"/>
        </w:rPr>
        <w:t xml:space="preserve"> do conhecimento. Os educandos são tratados como clientes e os pais</w:t>
      </w:r>
      <w:r w:rsidR="00A66DCC" w:rsidRPr="0089266C">
        <w:rPr>
          <w:rFonts w:ascii="Times New Roman" w:hAnsi="Times New Roman" w:cs="Times New Roman"/>
          <w:sz w:val="24"/>
          <w:szCs w:val="24"/>
        </w:rPr>
        <w:t>,</w:t>
      </w:r>
      <w:r w:rsidRPr="0089266C">
        <w:rPr>
          <w:rFonts w:ascii="Times New Roman" w:hAnsi="Times New Roman" w:cs="Times New Roman"/>
          <w:sz w:val="24"/>
          <w:szCs w:val="24"/>
        </w:rPr>
        <w:t xml:space="preserve"> na qualidade de consumidores, </w:t>
      </w:r>
      <w:r w:rsidR="003C2E9E" w:rsidRPr="0089266C">
        <w:rPr>
          <w:rFonts w:ascii="Times New Roman" w:hAnsi="Times New Roman" w:cs="Times New Roman"/>
          <w:sz w:val="24"/>
          <w:szCs w:val="24"/>
        </w:rPr>
        <w:t xml:space="preserve">apontam </w:t>
      </w:r>
      <w:r w:rsidRPr="0089266C">
        <w:rPr>
          <w:rFonts w:ascii="Times New Roman" w:hAnsi="Times New Roman" w:cs="Times New Roman"/>
          <w:sz w:val="24"/>
          <w:szCs w:val="24"/>
        </w:rPr>
        <w:t>alguns aspectos dos tempos atuais no nosso país</w:t>
      </w:r>
      <w:r w:rsidR="00254500" w:rsidRPr="0089266C">
        <w:rPr>
          <w:rFonts w:ascii="Times New Roman" w:hAnsi="Times New Roman" w:cs="Times New Roman"/>
          <w:sz w:val="24"/>
          <w:szCs w:val="24"/>
        </w:rPr>
        <w:t xml:space="preserve"> (GOODSON, 2008)</w:t>
      </w:r>
      <w:r w:rsidRPr="0089266C">
        <w:rPr>
          <w:rFonts w:ascii="Times New Roman" w:hAnsi="Times New Roman" w:cs="Times New Roman"/>
          <w:sz w:val="24"/>
          <w:szCs w:val="24"/>
        </w:rPr>
        <w:t xml:space="preserve">. Para </w:t>
      </w:r>
      <w:proofErr w:type="spellStart"/>
      <w:r w:rsidRPr="0089266C">
        <w:rPr>
          <w:rFonts w:ascii="Times New Roman" w:hAnsi="Times New Roman" w:cs="Times New Roman"/>
          <w:sz w:val="24"/>
          <w:szCs w:val="24"/>
        </w:rPr>
        <w:t>Akkari</w:t>
      </w:r>
      <w:proofErr w:type="spellEnd"/>
      <w:r w:rsidRPr="0089266C">
        <w:rPr>
          <w:rFonts w:ascii="Times New Roman" w:hAnsi="Times New Roman" w:cs="Times New Roman"/>
          <w:sz w:val="24"/>
          <w:szCs w:val="24"/>
        </w:rPr>
        <w:t xml:space="preserve"> (2011)</w:t>
      </w:r>
      <w:r w:rsidR="003C2E9E" w:rsidRPr="0089266C">
        <w:rPr>
          <w:rFonts w:ascii="Times New Roman" w:hAnsi="Times New Roman" w:cs="Times New Roman"/>
          <w:sz w:val="24"/>
          <w:szCs w:val="24"/>
        </w:rPr>
        <w:t>,</w:t>
      </w:r>
      <w:r w:rsidRPr="0089266C">
        <w:rPr>
          <w:rFonts w:ascii="Times New Roman" w:hAnsi="Times New Roman" w:cs="Times New Roman"/>
          <w:sz w:val="24"/>
          <w:szCs w:val="24"/>
        </w:rPr>
        <w:t xml:space="preserve"> o Estado atribui a si mesmo um novo papel “regulador e avaliador que define as grandes orientações e metas a atingir e coloca em prática um sistema de monitoramento e avaliação do cumprimento dos resultados desejados”</w:t>
      </w:r>
      <w:r w:rsidR="00B6389F" w:rsidRPr="0089266C">
        <w:rPr>
          <w:rFonts w:ascii="Times New Roman" w:hAnsi="Times New Roman" w:cs="Times New Roman"/>
          <w:sz w:val="24"/>
          <w:szCs w:val="24"/>
        </w:rPr>
        <w:t xml:space="preserve"> </w:t>
      </w:r>
      <w:r w:rsidR="009B0C3F" w:rsidRPr="0089266C">
        <w:rPr>
          <w:rFonts w:ascii="Times New Roman" w:hAnsi="Times New Roman" w:cs="Times New Roman"/>
          <w:sz w:val="24"/>
          <w:szCs w:val="24"/>
        </w:rPr>
        <w:t>(p. 18</w:t>
      </w:r>
      <w:r w:rsidR="00B6389F" w:rsidRPr="0089266C">
        <w:rPr>
          <w:rFonts w:ascii="Times New Roman" w:hAnsi="Times New Roman" w:cs="Times New Roman"/>
          <w:sz w:val="24"/>
          <w:szCs w:val="24"/>
        </w:rPr>
        <w:t>)</w:t>
      </w:r>
      <w:r w:rsidRPr="0089266C">
        <w:rPr>
          <w:rFonts w:ascii="Times New Roman" w:hAnsi="Times New Roman" w:cs="Times New Roman"/>
          <w:sz w:val="24"/>
          <w:szCs w:val="24"/>
        </w:rPr>
        <w:t>. Regular e avaliar o setor educacional demonstra claramente a tendência neoliberal de desobrigação do Estado com a educação.</w:t>
      </w:r>
    </w:p>
    <w:p w14:paraId="3BF8F648" w14:textId="3B330E06" w:rsidR="00254500" w:rsidRPr="0089266C" w:rsidRDefault="00000138"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Em muitos estados brasileiros já foi implantada</w:t>
      </w:r>
      <w:r w:rsidR="00254500" w:rsidRPr="0089266C">
        <w:rPr>
          <w:rFonts w:ascii="Times New Roman" w:hAnsi="Times New Roman" w:cs="Times New Roman"/>
          <w:sz w:val="24"/>
          <w:szCs w:val="24"/>
        </w:rPr>
        <w:t xml:space="preserve"> </w:t>
      </w:r>
      <w:r w:rsidR="00692226" w:rsidRPr="0089266C">
        <w:rPr>
          <w:rFonts w:ascii="Times New Roman" w:hAnsi="Times New Roman" w:cs="Times New Roman"/>
          <w:sz w:val="24"/>
          <w:szCs w:val="24"/>
        </w:rPr>
        <w:t>a mencionada</w:t>
      </w:r>
      <w:r w:rsidR="00254500" w:rsidRPr="0089266C">
        <w:rPr>
          <w:rFonts w:ascii="Times New Roman" w:hAnsi="Times New Roman" w:cs="Times New Roman"/>
          <w:sz w:val="24"/>
          <w:szCs w:val="24"/>
        </w:rPr>
        <w:t xml:space="preserve"> política </w:t>
      </w:r>
      <w:proofErr w:type="spellStart"/>
      <w:r w:rsidR="00254500" w:rsidRPr="0089266C">
        <w:rPr>
          <w:rFonts w:ascii="Times New Roman" w:hAnsi="Times New Roman" w:cs="Times New Roman"/>
          <w:sz w:val="24"/>
          <w:szCs w:val="24"/>
        </w:rPr>
        <w:t>merit</w:t>
      </w:r>
      <w:r w:rsidRPr="0089266C">
        <w:rPr>
          <w:rFonts w:ascii="Times New Roman" w:hAnsi="Times New Roman" w:cs="Times New Roman"/>
          <w:sz w:val="24"/>
          <w:szCs w:val="24"/>
        </w:rPr>
        <w:t>ocrática</w:t>
      </w:r>
      <w:proofErr w:type="spellEnd"/>
      <w:r w:rsidRPr="0089266C">
        <w:rPr>
          <w:rFonts w:ascii="Times New Roman" w:hAnsi="Times New Roman" w:cs="Times New Roman"/>
          <w:sz w:val="24"/>
          <w:szCs w:val="24"/>
        </w:rPr>
        <w:t>, empresarial e técnica</w:t>
      </w:r>
      <w:r w:rsidR="00254500" w:rsidRPr="0089266C">
        <w:rPr>
          <w:rFonts w:ascii="Times New Roman" w:hAnsi="Times New Roman" w:cs="Times New Roman"/>
          <w:sz w:val="24"/>
          <w:szCs w:val="24"/>
        </w:rPr>
        <w:t xml:space="preserve">. </w:t>
      </w:r>
      <w:r w:rsidR="003C2E9E" w:rsidRPr="0089266C">
        <w:rPr>
          <w:rFonts w:ascii="Times New Roman" w:hAnsi="Times New Roman" w:cs="Times New Roman"/>
          <w:sz w:val="24"/>
          <w:szCs w:val="24"/>
        </w:rPr>
        <w:t>O sistema governamental nivela</w:t>
      </w:r>
      <w:r w:rsidR="00254500" w:rsidRPr="0089266C">
        <w:rPr>
          <w:rFonts w:ascii="Times New Roman" w:hAnsi="Times New Roman" w:cs="Times New Roman"/>
          <w:sz w:val="24"/>
          <w:szCs w:val="24"/>
        </w:rPr>
        <w:t xml:space="preserve"> o ensino ao básico, privilegiando disciplinas como </w:t>
      </w:r>
      <w:r w:rsidRPr="0089266C">
        <w:rPr>
          <w:rFonts w:ascii="Times New Roman" w:hAnsi="Times New Roman" w:cs="Times New Roman"/>
          <w:sz w:val="24"/>
          <w:szCs w:val="24"/>
        </w:rPr>
        <w:t>Língua Portugue</w:t>
      </w:r>
      <w:r w:rsidR="00254500" w:rsidRPr="0089266C">
        <w:rPr>
          <w:rFonts w:ascii="Times New Roman" w:hAnsi="Times New Roman" w:cs="Times New Roman"/>
          <w:sz w:val="24"/>
          <w:szCs w:val="24"/>
        </w:rPr>
        <w:t>s</w:t>
      </w:r>
      <w:r w:rsidRPr="0089266C">
        <w:rPr>
          <w:rFonts w:ascii="Times New Roman" w:hAnsi="Times New Roman" w:cs="Times New Roman"/>
          <w:sz w:val="24"/>
          <w:szCs w:val="24"/>
        </w:rPr>
        <w:t>a</w:t>
      </w:r>
      <w:r w:rsidR="00254500" w:rsidRPr="0089266C">
        <w:rPr>
          <w:rFonts w:ascii="Times New Roman" w:hAnsi="Times New Roman" w:cs="Times New Roman"/>
          <w:sz w:val="24"/>
          <w:szCs w:val="24"/>
        </w:rPr>
        <w:t xml:space="preserve"> e Matemática. </w:t>
      </w:r>
      <w:r w:rsidR="003C2E9E" w:rsidRPr="0089266C">
        <w:rPr>
          <w:rFonts w:ascii="Times New Roman" w:hAnsi="Times New Roman" w:cs="Times New Roman"/>
          <w:sz w:val="24"/>
          <w:szCs w:val="24"/>
        </w:rPr>
        <w:t xml:space="preserve"> Nest</w:t>
      </w:r>
      <w:r w:rsidR="00692226" w:rsidRPr="0089266C">
        <w:rPr>
          <w:rFonts w:ascii="Times New Roman" w:hAnsi="Times New Roman" w:cs="Times New Roman"/>
          <w:sz w:val="24"/>
          <w:szCs w:val="24"/>
        </w:rPr>
        <w:t>e</w:t>
      </w:r>
      <w:r w:rsidR="003C2E9E" w:rsidRPr="0089266C">
        <w:rPr>
          <w:rFonts w:ascii="Times New Roman" w:hAnsi="Times New Roman" w:cs="Times New Roman"/>
          <w:sz w:val="24"/>
          <w:szCs w:val="24"/>
        </w:rPr>
        <w:t xml:space="preserve"> sentido, excluem</w:t>
      </w:r>
      <w:r w:rsidR="0021542B" w:rsidRPr="0089266C">
        <w:rPr>
          <w:rFonts w:ascii="Times New Roman" w:hAnsi="Times New Roman" w:cs="Times New Roman"/>
          <w:sz w:val="24"/>
          <w:szCs w:val="24"/>
        </w:rPr>
        <w:t xml:space="preserve"> e sonegam</w:t>
      </w:r>
      <w:r w:rsidR="00254500" w:rsidRPr="0089266C">
        <w:rPr>
          <w:rFonts w:ascii="Times New Roman" w:hAnsi="Times New Roman" w:cs="Times New Roman"/>
          <w:sz w:val="24"/>
          <w:szCs w:val="24"/>
        </w:rPr>
        <w:t xml:space="preserve"> aos</w:t>
      </w:r>
      <w:r w:rsidRPr="0089266C">
        <w:rPr>
          <w:rFonts w:ascii="Times New Roman" w:hAnsi="Times New Roman" w:cs="Times New Roman"/>
          <w:sz w:val="24"/>
          <w:szCs w:val="24"/>
        </w:rPr>
        <w:t xml:space="preserve"> educandos o que é</w:t>
      </w:r>
      <w:r w:rsidR="00254500" w:rsidRPr="0089266C">
        <w:rPr>
          <w:rFonts w:ascii="Times New Roman" w:hAnsi="Times New Roman" w:cs="Times New Roman"/>
          <w:sz w:val="24"/>
          <w:szCs w:val="24"/>
        </w:rPr>
        <w:t xml:space="preserve"> </w:t>
      </w:r>
      <w:r w:rsidR="0091518C" w:rsidRPr="0089266C">
        <w:rPr>
          <w:rFonts w:ascii="Times New Roman" w:hAnsi="Times New Roman" w:cs="Times New Roman"/>
          <w:sz w:val="24"/>
          <w:szCs w:val="24"/>
        </w:rPr>
        <w:t>“</w:t>
      </w:r>
      <w:r w:rsidR="00254500" w:rsidRPr="0089266C">
        <w:rPr>
          <w:rFonts w:ascii="Times New Roman" w:hAnsi="Times New Roman" w:cs="Times New Roman"/>
          <w:sz w:val="24"/>
          <w:szCs w:val="24"/>
        </w:rPr>
        <w:t>irrelevante</w:t>
      </w:r>
      <w:r w:rsidR="003C2E9E" w:rsidRPr="0089266C">
        <w:rPr>
          <w:rFonts w:ascii="Times New Roman" w:hAnsi="Times New Roman" w:cs="Times New Roman"/>
          <w:sz w:val="24"/>
          <w:szCs w:val="24"/>
        </w:rPr>
        <w:t>”</w:t>
      </w:r>
      <w:r w:rsidRPr="0089266C">
        <w:rPr>
          <w:rFonts w:ascii="Times New Roman" w:hAnsi="Times New Roman" w:cs="Times New Roman"/>
          <w:sz w:val="24"/>
          <w:szCs w:val="24"/>
        </w:rPr>
        <w:t xml:space="preserve"> aos olhos da</w:t>
      </w:r>
      <w:r w:rsidR="00254500" w:rsidRPr="0089266C">
        <w:rPr>
          <w:rFonts w:ascii="Times New Roman" w:hAnsi="Times New Roman" w:cs="Times New Roman"/>
          <w:sz w:val="24"/>
          <w:szCs w:val="24"/>
        </w:rPr>
        <w:t xml:space="preserve"> ideologia governamental orientada que se encontra no poder. Para Freitas (2011), as habilidades afetivas, sentimentais</w:t>
      </w:r>
      <w:r w:rsidR="00692226" w:rsidRPr="0089266C">
        <w:rPr>
          <w:rFonts w:ascii="Times New Roman" w:hAnsi="Times New Roman" w:cs="Times New Roman"/>
          <w:sz w:val="24"/>
          <w:szCs w:val="24"/>
        </w:rPr>
        <w:t xml:space="preserve"> e </w:t>
      </w:r>
      <w:r w:rsidR="00254500" w:rsidRPr="0089266C">
        <w:rPr>
          <w:rFonts w:ascii="Times New Roman" w:hAnsi="Times New Roman" w:cs="Times New Roman"/>
          <w:sz w:val="24"/>
          <w:szCs w:val="24"/>
        </w:rPr>
        <w:t xml:space="preserve">as artes são excluídas indiretamente, em nome de um treinamento técnico para ser aprovado em um determinado sistema avaliativo. </w:t>
      </w:r>
      <w:r w:rsidR="00692226" w:rsidRPr="0089266C">
        <w:rPr>
          <w:rFonts w:ascii="Times New Roman" w:hAnsi="Times New Roman" w:cs="Times New Roman"/>
          <w:sz w:val="24"/>
          <w:szCs w:val="24"/>
        </w:rPr>
        <w:t xml:space="preserve">Neste sentido, a escola </w:t>
      </w:r>
      <w:r w:rsidR="00254500" w:rsidRPr="0089266C">
        <w:rPr>
          <w:rFonts w:ascii="Times New Roman" w:hAnsi="Times New Roman" w:cs="Times New Roman"/>
          <w:sz w:val="24"/>
          <w:szCs w:val="24"/>
        </w:rPr>
        <w:t>forma</w:t>
      </w:r>
      <w:r w:rsidR="00692226" w:rsidRPr="0089266C">
        <w:rPr>
          <w:rFonts w:ascii="Times New Roman" w:hAnsi="Times New Roman" w:cs="Times New Roman"/>
          <w:sz w:val="24"/>
          <w:szCs w:val="24"/>
        </w:rPr>
        <w:t xml:space="preserve"> cidadãos de segunda categoria</w:t>
      </w:r>
      <w:r w:rsidR="00254500" w:rsidRPr="0089266C">
        <w:rPr>
          <w:rFonts w:ascii="Times New Roman" w:hAnsi="Times New Roman" w:cs="Times New Roman"/>
          <w:sz w:val="24"/>
          <w:szCs w:val="24"/>
        </w:rPr>
        <w:t xml:space="preserve">, para serem trabalhadores técnicos, servindo aos interesses da elite. </w:t>
      </w:r>
    </w:p>
    <w:p w14:paraId="590D0238" w14:textId="374D5CAF" w:rsidR="00254500" w:rsidRPr="0089266C" w:rsidRDefault="00254500"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O</w:t>
      </w:r>
      <w:r w:rsidR="0021542B" w:rsidRPr="0089266C">
        <w:rPr>
          <w:rFonts w:ascii="Times New Roman" w:hAnsi="Times New Roman" w:cs="Times New Roman"/>
          <w:sz w:val="24"/>
          <w:szCs w:val="24"/>
        </w:rPr>
        <w:t xml:space="preserve"> trabalho docente se subme</w:t>
      </w:r>
      <w:r w:rsidR="00692226" w:rsidRPr="0089266C">
        <w:rPr>
          <w:rFonts w:ascii="Times New Roman" w:hAnsi="Times New Roman" w:cs="Times New Roman"/>
          <w:sz w:val="24"/>
          <w:szCs w:val="24"/>
        </w:rPr>
        <w:t xml:space="preserve">te a </w:t>
      </w:r>
      <w:r w:rsidRPr="0089266C">
        <w:rPr>
          <w:rFonts w:ascii="Times New Roman" w:hAnsi="Times New Roman" w:cs="Times New Roman"/>
          <w:sz w:val="24"/>
          <w:szCs w:val="24"/>
        </w:rPr>
        <w:t>determinada alienação imposta. Fica evidente a angústia dos professores diante deste sistema de políticas de padronização e mensuração do exercício discente nas escolas. As prescrições os impede</w:t>
      </w:r>
      <w:r w:rsidR="00692226" w:rsidRPr="0089266C">
        <w:rPr>
          <w:rFonts w:ascii="Times New Roman" w:hAnsi="Times New Roman" w:cs="Times New Roman"/>
          <w:sz w:val="24"/>
          <w:szCs w:val="24"/>
        </w:rPr>
        <w:t>m</w:t>
      </w:r>
      <w:r w:rsidRPr="0089266C">
        <w:rPr>
          <w:rFonts w:ascii="Times New Roman" w:hAnsi="Times New Roman" w:cs="Times New Roman"/>
          <w:sz w:val="24"/>
          <w:szCs w:val="24"/>
        </w:rPr>
        <w:t xml:space="preserve"> de desenvolver um ofício </w:t>
      </w:r>
      <w:proofErr w:type="spellStart"/>
      <w:r w:rsidRPr="0089266C">
        <w:rPr>
          <w:rFonts w:ascii="Times New Roman" w:hAnsi="Times New Roman" w:cs="Times New Roman"/>
          <w:sz w:val="24"/>
          <w:szCs w:val="24"/>
        </w:rPr>
        <w:t>humanizador</w:t>
      </w:r>
      <w:proofErr w:type="spellEnd"/>
      <w:r w:rsidRPr="0089266C">
        <w:rPr>
          <w:rFonts w:ascii="Times New Roman" w:hAnsi="Times New Roman" w:cs="Times New Roman"/>
          <w:sz w:val="24"/>
          <w:szCs w:val="24"/>
        </w:rPr>
        <w:t>, em favor do aluno e da sua aprendizagem (NACARATO, 2016).</w:t>
      </w:r>
      <w:r w:rsidR="00DD7B35" w:rsidRPr="0089266C">
        <w:rPr>
          <w:rFonts w:ascii="Times New Roman" w:hAnsi="Times New Roman" w:cs="Times New Roman"/>
          <w:sz w:val="24"/>
          <w:szCs w:val="24"/>
        </w:rPr>
        <w:t xml:space="preserve"> Este modelo se originou nos Estados Unidos</w:t>
      </w:r>
      <w:r w:rsidR="00DD7B35" w:rsidRPr="0089266C">
        <w:rPr>
          <w:rStyle w:val="Refdenotaderodap"/>
          <w:rFonts w:ascii="Times New Roman" w:hAnsi="Times New Roman" w:cs="Times New Roman"/>
          <w:sz w:val="24"/>
          <w:szCs w:val="24"/>
        </w:rPr>
        <w:footnoteReference w:id="7"/>
      </w:r>
      <w:r w:rsidR="00DD7B35" w:rsidRPr="0089266C">
        <w:rPr>
          <w:rFonts w:ascii="Times New Roman" w:hAnsi="Times New Roman" w:cs="Times New Roman"/>
          <w:sz w:val="24"/>
          <w:szCs w:val="24"/>
        </w:rPr>
        <w:t xml:space="preserve"> e foi implementado pelo MEC em nosso país. </w:t>
      </w:r>
      <w:r w:rsidR="003E7EE7" w:rsidRPr="0089266C">
        <w:rPr>
          <w:rFonts w:ascii="Times New Roman" w:hAnsi="Times New Roman" w:cs="Times New Roman"/>
          <w:sz w:val="24"/>
          <w:szCs w:val="24"/>
        </w:rPr>
        <w:t>Delega</w:t>
      </w:r>
      <w:r w:rsidR="00DD7B35" w:rsidRPr="0089266C">
        <w:rPr>
          <w:rFonts w:ascii="Times New Roman" w:hAnsi="Times New Roman" w:cs="Times New Roman"/>
          <w:sz w:val="24"/>
          <w:szCs w:val="24"/>
        </w:rPr>
        <w:t xml:space="preserve"> a responsabilização da</w:t>
      </w:r>
      <w:r w:rsidR="00000138" w:rsidRPr="0089266C">
        <w:rPr>
          <w:rFonts w:ascii="Times New Roman" w:hAnsi="Times New Roman" w:cs="Times New Roman"/>
          <w:sz w:val="24"/>
          <w:szCs w:val="24"/>
        </w:rPr>
        <w:t xml:space="preserve"> educação </w:t>
      </w:r>
      <w:r w:rsidR="00000138" w:rsidRPr="0089266C">
        <w:rPr>
          <w:rFonts w:ascii="Times New Roman" w:hAnsi="Times New Roman" w:cs="Times New Roman"/>
          <w:b/>
          <w:sz w:val="24"/>
          <w:szCs w:val="24"/>
        </w:rPr>
        <w:t>a</w:t>
      </w:r>
      <w:r w:rsidR="00DD7B35" w:rsidRPr="0089266C">
        <w:rPr>
          <w:rFonts w:ascii="Times New Roman" w:hAnsi="Times New Roman" w:cs="Times New Roman"/>
          <w:b/>
          <w:sz w:val="24"/>
          <w:szCs w:val="24"/>
        </w:rPr>
        <w:t xml:space="preserve">os </w:t>
      </w:r>
      <w:r w:rsidR="00DD7B35" w:rsidRPr="0089266C">
        <w:rPr>
          <w:rFonts w:ascii="Times New Roman" w:hAnsi="Times New Roman" w:cs="Times New Roman"/>
          <w:sz w:val="24"/>
          <w:szCs w:val="24"/>
        </w:rPr>
        <w:t xml:space="preserve">empresários e </w:t>
      </w:r>
      <w:r w:rsidR="003E7EE7" w:rsidRPr="0089266C">
        <w:rPr>
          <w:rFonts w:ascii="Times New Roman" w:hAnsi="Times New Roman" w:cs="Times New Roman"/>
          <w:sz w:val="24"/>
          <w:szCs w:val="24"/>
        </w:rPr>
        <w:t>aos</w:t>
      </w:r>
      <w:r w:rsidR="00DD7B35" w:rsidRPr="0089266C">
        <w:rPr>
          <w:rFonts w:ascii="Times New Roman" w:hAnsi="Times New Roman" w:cs="Times New Roman"/>
          <w:sz w:val="24"/>
          <w:szCs w:val="24"/>
        </w:rPr>
        <w:t xml:space="preserve"> municípios, acentuando as desigualdades educacionais, refletindo no seio social e resulta</w:t>
      </w:r>
      <w:r w:rsidR="0091518C" w:rsidRPr="0089266C">
        <w:rPr>
          <w:rFonts w:ascii="Times New Roman" w:hAnsi="Times New Roman" w:cs="Times New Roman"/>
          <w:sz w:val="24"/>
          <w:szCs w:val="24"/>
        </w:rPr>
        <w:t>n</w:t>
      </w:r>
      <w:r w:rsidR="00DD7B35" w:rsidRPr="0089266C">
        <w:rPr>
          <w:rFonts w:ascii="Times New Roman" w:hAnsi="Times New Roman" w:cs="Times New Roman"/>
          <w:sz w:val="24"/>
          <w:szCs w:val="24"/>
        </w:rPr>
        <w:t>do no fracasso escolar (SAVIANI, 2004).</w:t>
      </w:r>
    </w:p>
    <w:p w14:paraId="631B04EB" w14:textId="2BA80944" w:rsidR="007402C9" w:rsidRPr="0089266C" w:rsidRDefault="00692226"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O Estado se mantém omisso em relação aos d</w:t>
      </w:r>
      <w:r w:rsidR="003E7EE7" w:rsidRPr="0089266C">
        <w:rPr>
          <w:rFonts w:ascii="Times New Roman" w:hAnsi="Times New Roman" w:cs="Times New Roman"/>
          <w:sz w:val="24"/>
          <w:szCs w:val="24"/>
        </w:rPr>
        <w:t>ilemas</w:t>
      </w:r>
      <w:r w:rsidR="007402C9" w:rsidRPr="0089266C">
        <w:rPr>
          <w:rFonts w:ascii="Times New Roman" w:hAnsi="Times New Roman" w:cs="Times New Roman"/>
          <w:sz w:val="24"/>
          <w:szCs w:val="24"/>
        </w:rPr>
        <w:t xml:space="preserve"> sociais mais relevantes (educação, saúde, segurança), suas medidas são superficiais para efeitos breves em curto </w:t>
      </w:r>
      <w:r w:rsidR="00000138" w:rsidRPr="0089266C">
        <w:rPr>
          <w:rFonts w:ascii="Times New Roman" w:hAnsi="Times New Roman" w:cs="Times New Roman"/>
          <w:sz w:val="24"/>
          <w:szCs w:val="24"/>
        </w:rPr>
        <w:t>prazo. Não criam</w:t>
      </w:r>
      <w:r w:rsidR="003E7EE7" w:rsidRPr="0089266C">
        <w:rPr>
          <w:rFonts w:ascii="Times New Roman" w:hAnsi="Times New Roman" w:cs="Times New Roman"/>
          <w:sz w:val="24"/>
          <w:szCs w:val="24"/>
        </w:rPr>
        <w:t xml:space="preserve"> soluções que transforme</w:t>
      </w:r>
      <w:r w:rsidRPr="0089266C">
        <w:rPr>
          <w:rFonts w:ascii="Times New Roman" w:hAnsi="Times New Roman" w:cs="Times New Roman"/>
          <w:sz w:val="24"/>
          <w:szCs w:val="24"/>
        </w:rPr>
        <w:t>m</w:t>
      </w:r>
      <w:r w:rsidR="007402C9" w:rsidRPr="0089266C">
        <w:rPr>
          <w:rFonts w:ascii="Times New Roman" w:hAnsi="Times New Roman" w:cs="Times New Roman"/>
          <w:sz w:val="24"/>
          <w:szCs w:val="24"/>
        </w:rPr>
        <w:t xml:space="preserve"> a realidade estrutural dos problemas históricos que afligem a sociedade brasileira, </w:t>
      </w:r>
      <w:r w:rsidR="00000138" w:rsidRPr="0089266C">
        <w:rPr>
          <w:rFonts w:ascii="Times New Roman" w:hAnsi="Times New Roman" w:cs="Times New Roman"/>
          <w:sz w:val="24"/>
          <w:szCs w:val="24"/>
        </w:rPr>
        <w:t>o que evidencia</w:t>
      </w:r>
      <w:r w:rsidR="007402C9" w:rsidRPr="0089266C">
        <w:rPr>
          <w:rFonts w:ascii="Times New Roman" w:hAnsi="Times New Roman" w:cs="Times New Roman"/>
          <w:sz w:val="24"/>
          <w:szCs w:val="24"/>
        </w:rPr>
        <w:t xml:space="preserve"> desinteresse pelas classes desfavorecidas socialmente. A história demonstra que o Estado valoriza os interesses econômicos dos grandes capitais e menospreza a “vida humana”, num processo de desumanização e </w:t>
      </w:r>
      <w:proofErr w:type="spellStart"/>
      <w:r w:rsidR="007402C9" w:rsidRPr="0089266C">
        <w:rPr>
          <w:rFonts w:ascii="Times New Roman" w:hAnsi="Times New Roman" w:cs="Times New Roman"/>
          <w:sz w:val="24"/>
          <w:szCs w:val="24"/>
        </w:rPr>
        <w:t>hipercapitalização</w:t>
      </w:r>
      <w:proofErr w:type="spellEnd"/>
      <w:r w:rsidR="007402C9" w:rsidRPr="0089266C">
        <w:rPr>
          <w:rFonts w:ascii="Times New Roman" w:hAnsi="Times New Roman" w:cs="Times New Roman"/>
          <w:sz w:val="24"/>
          <w:szCs w:val="24"/>
        </w:rPr>
        <w:t>, ampliando os abismos sociais</w:t>
      </w:r>
      <w:r w:rsidR="00254500" w:rsidRPr="0089266C">
        <w:rPr>
          <w:rFonts w:ascii="Times New Roman" w:hAnsi="Times New Roman" w:cs="Times New Roman"/>
          <w:sz w:val="24"/>
          <w:szCs w:val="24"/>
        </w:rPr>
        <w:t xml:space="preserve"> (SHIROMA; MORAES; EVANGELISTA, 2002)</w:t>
      </w:r>
      <w:r w:rsidR="007402C9" w:rsidRPr="0089266C">
        <w:rPr>
          <w:rFonts w:ascii="Times New Roman" w:hAnsi="Times New Roman" w:cs="Times New Roman"/>
          <w:sz w:val="24"/>
          <w:szCs w:val="24"/>
        </w:rPr>
        <w:t>.</w:t>
      </w:r>
    </w:p>
    <w:p w14:paraId="1E989EC3" w14:textId="48194088" w:rsidR="007402C9" w:rsidRPr="0089266C" w:rsidRDefault="00B551BB"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lastRenderedPageBreak/>
        <w:t>O</w:t>
      </w:r>
      <w:r w:rsidR="007402C9" w:rsidRPr="0089266C">
        <w:rPr>
          <w:rFonts w:ascii="Times New Roman" w:hAnsi="Times New Roman" w:cs="Times New Roman"/>
          <w:sz w:val="24"/>
          <w:szCs w:val="24"/>
        </w:rPr>
        <w:t xml:space="preserve"> Relatório de Desenvolvimento Humano (RDH</w:t>
      </w:r>
      <w:proofErr w:type="gramStart"/>
      <w:r w:rsidR="007402C9" w:rsidRPr="0089266C">
        <w:rPr>
          <w:rFonts w:ascii="Times New Roman" w:hAnsi="Times New Roman" w:cs="Times New Roman"/>
          <w:sz w:val="24"/>
          <w:szCs w:val="24"/>
        </w:rPr>
        <w:t>)</w:t>
      </w:r>
      <w:proofErr w:type="gramEnd"/>
      <w:r w:rsidR="007402C9" w:rsidRPr="0089266C">
        <w:rPr>
          <w:rStyle w:val="Refdenotaderodap"/>
          <w:rFonts w:ascii="Times New Roman" w:hAnsi="Times New Roman" w:cs="Times New Roman"/>
          <w:sz w:val="24"/>
          <w:szCs w:val="24"/>
        </w:rPr>
        <w:footnoteReference w:id="8"/>
      </w:r>
      <w:r w:rsidR="007402C9" w:rsidRPr="0089266C">
        <w:rPr>
          <w:rFonts w:ascii="Times New Roman" w:hAnsi="Times New Roman" w:cs="Times New Roman"/>
          <w:sz w:val="24"/>
          <w:szCs w:val="24"/>
        </w:rPr>
        <w:t xml:space="preserve"> da Organização das Nações Unidas (ONU), divulgado dia 09 de dezembro de 2019, aponta </w:t>
      </w:r>
      <w:r w:rsidR="00692226" w:rsidRPr="0089266C">
        <w:rPr>
          <w:rFonts w:ascii="Times New Roman" w:hAnsi="Times New Roman" w:cs="Times New Roman"/>
          <w:sz w:val="24"/>
          <w:szCs w:val="24"/>
        </w:rPr>
        <w:t xml:space="preserve">o Brasil como o segundo pior </w:t>
      </w:r>
      <w:r w:rsidR="007402C9" w:rsidRPr="0089266C">
        <w:rPr>
          <w:rFonts w:ascii="Times New Roman" w:hAnsi="Times New Roman" w:cs="Times New Roman"/>
          <w:sz w:val="24"/>
          <w:szCs w:val="24"/>
        </w:rPr>
        <w:t xml:space="preserve">país no índice de distribuição de renda no mundo. O </w:t>
      </w:r>
      <w:r w:rsidRPr="0089266C">
        <w:rPr>
          <w:rFonts w:ascii="Times New Roman" w:hAnsi="Times New Roman" w:cs="Times New Roman"/>
          <w:sz w:val="24"/>
          <w:szCs w:val="24"/>
        </w:rPr>
        <w:t>documento</w:t>
      </w:r>
      <w:r w:rsidR="007402C9" w:rsidRPr="0089266C">
        <w:rPr>
          <w:rFonts w:ascii="Times New Roman" w:hAnsi="Times New Roman" w:cs="Times New Roman"/>
          <w:sz w:val="24"/>
          <w:szCs w:val="24"/>
        </w:rPr>
        <w:t xml:space="preserve"> foi organizado pelo Programa das Nações Unidas para o Desenvo</w:t>
      </w:r>
      <w:r w:rsidRPr="0089266C">
        <w:rPr>
          <w:rFonts w:ascii="Times New Roman" w:hAnsi="Times New Roman" w:cs="Times New Roman"/>
          <w:sz w:val="24"/>
          <w:szCs w:val="24"/>
        </w:rPr>
        <w:t>lvimento (PNUD)</w:t>
      </w:r>
      <w:r w:rsidR="008F0B1B" w:rsidRPr="0089266C">
        <w:rPr>
          <w:rFonts w:ascii="Times New Roman" w:hAnsi="Times New Roman" w:cs="Times New Roman"/>
          <w:sz w:val="24"/>
          <w:szCs w:val="24"/>
        </w:rPr>
        <w:t>.</w:t>
      </w:r>
      <w:r w:rsidRPr="0089266C">
        <w:rPr>
          <w:rFonts w:ascii="Times New Roman" w:hAnsi="Times New Roman" w:cs="Times New Roman"/>
          <w:sz w:val="24"/>
          <w:szCs w:val="24"/>
        </w:rPr>
        <w:t xml:space="preserve"> Os 1% mais endinheirados</w:t>
      </w:r>
      <w:r w:rsidR="007402C9" w:rsidRPr="0089266C">
        <w:rPr>
          <w:rFonts w:ascii="Times New Roman" w:hAnsi="Times New Roman" w:cs="Times New Roman"/>
          <w:sz w:val="24"/>
          <w:szCs w:val="24"/>
        </w:rPr>
        <w:t xml:space="preserve"> da nação</w:t>
      </w:r>
      <w:r w:rsidR="00692226" w:rsidRPr="0089266C">
        <w:rPr>
          <w:rFonts w:ascii="Times New Roman" w:hAnsi="Times New Roman" w:cs="Times New Roman"/>
          <w:sz w:val="24"/>
          <w:szCs w:val="24"/>
        </w:rPr>
        <w:t xml:space="preserve"> </w:t>
      </w:r>
      <w:r w:rsidR="007402C9" w:rsidRPr="0089266C">
        <w:rPr>
          <w:rFonts w:ascii="Times New Roman" w:hAnsi="Times New Roman" w:cs="Times New Roman"/>
          <w:sz w:val="24"/>
          <w:szCs w:val="24"/>
        </w:rPr>
        <w:t>concentra</w:t>
      </w:r>
      <w:r w:rsidR="00512446" w:rsidRPr="0089266C">
        <w:rPr>
          <w:rFonts w:ascii="Times New Roman" w:hAnsi="Times New Roman" w:cs="Times New Roman"/>
          <w:sz w:val="24"/>
          <w:szCs w:val="24"/>
        </w:rPr>
        <w:t>m</w:t>
      </w:r>
      <w:r w:rsidR="007402C9" w:rsidRPr="0089266C">
        <w:rPr>
          <w:rFonts w:ascii="Times New Roman" w:hAnsi="Times New Roman" w:cs="Times New Roman"/>
          <w:sz w:val="24"/>
          <w:szCs w:val="24"/>
        </w:rPr>
        <w:t xml:space="preserve"> assustadoramente 28,3% de toda </w:t>
      </w:r>
      <w:r w:rsidRPr="0089266C">
        <w:rPr>
          <w:rFonts w:ascii="Times New Roman" w:hAnsi="Times New Roman" w:cs="Times New Roman"/>
          <w:sz w:val="24"/>
          <w:szCs w:val="24"/>
        </w:rPr>
        <w:t>riqueza</w:t>
      </w:r>
      <w:r w:rsidR="0021542B" w:rsidRPr="0089266C">
        <w:rPr>
          <w:rFonts w:ascii="Times New Roman" w:hAnsi="Times New Roman" w:cs="Times New Roman"/>
          <w:sz w:val="24"/>
          <w:szCs w:val="24"/>
        </w:rPr>
        <w:t xml:space="preserve"> produzida</w:t>
      </w:r>
      <w:r w:rsidR="007402C9" w:rsidRPr="0089266C">
        <w:rPr>
          <w:rFonts w:ascii="Times New Roman" w:hAnsi="Times New Roman" w:cs="Times New Roman"/>
          <w:sz w:val="24"/>
          <w:szCs w:val="24"/>
        </w:rPr>
        <w:t>. Ao comparar os 10% mais ricos, o número é alarmante, concentrando 41,9% do total</w:t>
      </w:r>
      <w:r w:rsidR="00692226" w:rsidRPr="0089266C">
        <w:rPr>
          <w:rFonts w:ascii="Times New Roman" w:hAnsi="Times New Roman" w:cs="Times New Roman"/>
          <w:sz w:val="24"/>
          <w:szCs w:val="24"/>
        </w:rPr>
        <w:t xml:space="preserve"> da riqueza</w:t>
      </w:r>
      <w:r w:rsidR="0021542B" w:rsidRPr="0089266C">
        <w:rPr>
          <w:rFonts w:ascii="Times New Roman" w:hAnsi="Times New Roman" w:cs="Times New Roman"/>
          <w:sz w:val="24"/>
          <w:szCs w:val="24"/>
        </w:rPr>
        <w:t xml:space="preserve"> do país</w:t>
      </w:r>
      <w:r w:rsidR="007402C9" w:rsidRPr="0089266C">
        <w:rPr>
          <w:rFonts w:ascii="Times New Roman" w:hAnsi="Times New Roman" w:cs="Times New Roman"/>
          <w:sz w:val="24"/>
          <w:szCs w:val="24"/>
        </w:rPr>
        <w:t>.</w:t>
      </w:r>
    </w:p>
    <w:p w14:paraId="600F6E30" w14:textId="540E294A" w:rsidR="007402C9" w:rsidRPr="0089266C" w:rsidRDefault="007402C9" w:rsidP="00DD63BB">
      <w:pPr>
        <w:spacing w:after="0" w:line="360" w:lineRule="auto"/>
        <w:ind w:right="-568" w:firstLine="709"/>
        <w:jc w:val="both"/>
        <w:rPr>
          <w:rFonts w:ascii="Times New Roman" w:hAnsi="Times New Roman" w:cs="Times New Roman"/>
          <w:sz w:val="24"/>
          <w:szCs w:val="24"/>
        </w:rPr>
      </w:pPr>
      <w:r w:rsidRPr="0089266C">
        <w:rPr>
          <w:rFonts w:ascii="Times New Roman" w:hAnsi="Times New Roman" w:cs="Times New Roman"/>
          <w:sz w:val="24"/>
          <w:szCs w:val="24"/>
        </w:rPr>
        <w:t>Ao comparar o Brasil com os países que fazem parte das economias emergentes (BRICS</w:t>
      </w:r>
      <w:proofErr w:type="gramStart"/>
      <w:r w:rsidRPr="0089266C">
        <w:rPr>
          <w:rFonts w:ascii="Times New Roman" w:hAnsi="Times New Roman" w:cs="Times New Roman"/>
          <w:sz w:val="24"/>
          <w:szCs w:val="24"/>
        </w:rPr>
        <w:t>)</w:t>
      </w:r>
      <w:proofErr w:type="gramEnd"/>
      <w:r w:rsidRPr="0089266C">
        <w:rPr>
          <w:rStyle w:val="Refdenotaderodap"/>
          <w:rFonts w:ascii="Times New Roman" w:hAnsi="Times New Roman" w:cs="Times New Roman"/>
          <w:sz w:val="24"/>
          <w:szCs w:val="24"/>
        </w:rPr>
        <w:footnoteReference w:id="9"/>
      </w:r>
      <w:r w:rsidR="004A2372" w:rsidRPr="0089266C">
        <w:rPr>
          <w:rFonts w:ascii="Times New Roman" w:hAnsi="Times New Roman" w:cs="Times New Roman"/>
          <w:sz w:val="24"/>
          <w:szCs w:val="24"/>
        </w:rPr>
        <w:t>, o relatório aponta que</w:t>
      </w:r>
      <w:r w:rsidRPr="0089266C">
        <w:rPr>
          <w:rFonts w:ascii="Times New Roman" w:hAnsi="Times New Roman" w:cs="Times New Roman"/>
          <w:sz w:val="24"/>
          <w:szCs w:val="24"/>
        </w:rPr>
        <w:t xml:space="preserve"> nossa nação possui a maior concentração de renda de todos </w:t>
      </w:r>
      <w:r w:rsidR="00B551BB" w:rsidRPr="0089266C">
        <w:rPr>
          <w:rFonts w:ascii="Times New Roman" w:hAnsi="Times New Roman" w:cs="Times New Roman"/>
          <w:sz w:val="24"/>
          <w:szCs w:val="24"/>
        </w:rPr>
        <w:t>do grupo</w:t>
      </w:r>
      <w:r w:rsidRPr="0089266C">
        <w:rPr>
          <w:rFonts w:ascii="Times New Roman" w:hAnsi="Times New Roman" w:cs="Times New Roman"/>
          <w:sz w:val="24"/>
          <w:szCs w:val="24"/>
        </w:rPr>
        <w:t xml:space="preserve"> em desenvolvimento. Estes dados demonstram as fragilidades históricas que temos em termos de distribuição de </w:t>
      </w:r>
      <w:r w:rsidR="00B551BB" w:rsidRPr="0089266C">
        <w:rPr>
          <w:rFonts w:ascii="Times New Roman" w:hAnsi="Times New Roman" w:cs="Times New Roman"/>
          <w:sz w:val="24"/>
          <w:szCs w:val="24"/>
        </w:rPr>
        <w:t>riquezas</w:t>
      </w:r>
      <w:r w:rsidRPr="0089266C">
        <w:rPr>
          <w:rFonts w:ascii="Times New Roman" w:hAnsi="Times New Roman" w:cs="Times New Roman"/>
          <w:sz w:val="24"/>
          <w:szCs w:val="24"/>
        </w:rPr>
        <w:t>, concentrando-a nas mãos de poucos e destituindo os pobres</w:t>
      </w:r>
      <w:r w:rsidR="00512446" w:rsidRPr="0089266C">
        <w:rPr>
          <w:rFonts w:ascii="Times New Roman" w:hAnsi="Times New Roman" w:cs="Times New Roman"/>
          <w:sz w:val="24"/>
          <w:szCs w:val="24"/>
        </w:rPr>
        <w:t>, impedindo-os de ter</w:t>
      </w:r>
      <w:r w:rsidRPr="0089266C">
        <w:rPr>
          <w:rFonts w:ascii="Times New Roman" w:hAnsi="Times New Roman" w:cs="Times New Roman"/>
          <w:sz w:val="24"/>
          <w:szCs w:val="24"/>
        </w:rPr>
        <w:t xml:space="preserve"> uma melhor participação </w:t>
      </w:r>
      <w:r w:rsidR="00512446" w:rsidRPr="0089266C">
        <w:rPr>
          <w:rFonts w:ascii="Times New Roman" w:hAnsi="Times New Roman" w:cs="Times New Roman"/>
          <w:sz w:val="24"/>
          <w:szCs w:val="24"/>
        </w:rPr>
        <w:t>n</w:t>
      </w:r>
      <w:r w:rsidRPr="0089266C">
        <w:rPr>
          <w:rFonts w:ascii="Times New Roman" w:hAnsi="Times New Roman" w:cs="Times New Roman"/>
          <w:sz w:val="24"/>
          <w:szCs w:val="24"/>
        </w:rPr>
        <w:t>a riqueza econômica nacional.</w:t>
      </w:r>
    </w:p>
    <w:p w14:paraId="4B030EFD" w14:textId="1A382885" w:rsidR="007402C9" w:rsidRPr="0089266C" w:rsidRDefault="007402C9"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 xml:space="preserve">O </w:t>
      </w:r>
      <w:r w:rsidR="00B551BB" w:rsidRPr="0089266C">
        <w:rPr>
          <w:rFonts w:ascii="Times New Roman" w:hAnsi="Times New Roman" w:cs="Times New Roman"/>
          <w:sz w:val="24"/>
          <w:szCs w:val="24"/>
        </w:rPr>
        <w:t>PNUD</w:t>
      </w:r>
      <w:r w:rsidR="008B4B07" w:rsidRPr="0089266C">
        <w:rPr>
          <w:rFonts w:ascii="Times New Roman" w:hAnsi="Times New Roman" w:cs="Times New Roman"/>
          <w:sz w:val="24"/>
          <w:szCs w:val="24"/>
        </w:rPr>
        <w:t xml:space="preserve"> também aponta que o </w:t>
      </w:r>
      <w:r w:rsidRPr="0089266C">
        <w:rPr>
          <w:rFonts w:ascii="Times New Roman" w:hAnsi="Times New Roman" w:cs="Times New Roman"/>
          <w:sz w:val="24"/>
          <w:szCs w:val="24"/>
        </w:rPr>
        <w:t>Índice de Desenvolvimento Humano do país teve uma irrisória melhoria de 0,001 em relação ao ano anterior, em 2017 foi de 0,760 e</w:t>
      </w:r>
      <w:r w:rsidR="00692226" w:rsidRPr="0089266C">
        <w:rPr>
          <w:rFonts w:ascii="Times New Roman" w:hAnsi="Times New Roman" w:cs="Times New Roman"/>
          <w:sz w:val="24"/>
          <w:szCs w:val="24"/>
        </w:rPr>
        <w:t xml:space="preserve"> em</w:t>
      </w:r>
      <w:r w:rsidRPr="0089266C">
        <w:rPr>
          <w:rFonts w:ascii="Times New Roman" w:hAnsi="Times New Roman" w:cs="Times New Roman"/>
          <w:sz w:val="24"/>
          <w:szCs w:val="24"/>
        </w:rPr>
        <w:t xml:space="preserve"> 2018</w:t>
      </w:r>
      <w:r w:rsidR="005F2BB4" w:rsidRPr="0089266C">
        <w:rPr>
          <w:rFonts w:ascii="Times New Roman" w:hAnsi="Times New Roman" w:cs="Times New Roman"/>
          <w:sz w:val="24"/>
          <w:szCs w:val="24"/>
        </w:rPr>
        <w:t>, de</w:t>
      </w:r>
      <w:r w:rsidRPr="0089266C">
        <w:rPr>
          <w:rFonts w:ascii="Times New Roman" w:hAnsi="Times New Roman" w:cs="Times New Roman"/>
          <w:sz w:val="24"/>
          <w:szCs w:val="24"/>
        </w:rPr>
        <w:t xml:space="preserve"> 0,761. Exemplo claro é a queda do Brasil no ranking mundial, caindo da 78ª para a 79ª posição. O B</w:t>
      </w:r>
      <w:r w:rsidR="00B551BB" w:rsidRPr="0089266C">
        <w:rPr>
          <w:rFonts w:ascii="Times New Roman" w:hAnsi="Times New Roman" w:cs="Times New Roman"/>
          <w:sz w:val="24"/>
          <w:szCs w:val="24"/>
        </w:rPr>
        <w:t xml:space="preserve">rasil aparece na quarta colocação </w:t>
      </w:r>
      <w:r w:rsidRPr="0089266C">
        <w:rPr>
          <w:rFonts w:ascii="Times New Roman" w:hAnsi="Times New Roman" w:cs="Times New Roman"/>
          <w:sz w:val="24"/>
          <w:szCs w:val="24"/>
        </w:rPr>
        <w:t>da América do S</w:t>
      </w:r>
      <w:r w:rsidR="00692226" w:rsidRPr="0089266C">
        <w:rPr>
          <w:rFonts w:ascii="Times New Roman" w:hAnsi="Times New Roman" w:cs="Times New Roman"/>
          <w:sz w:val="24"/>
          <w:szCs w:val="24"/>
        </w:rPr>
        <w:t>ul, empatado com a Colômbia</w:t>
      </w:r>
      <w:r w:rsidR="005F2BB4" w:rsidRPr="0089266C">
        <w:rPr>
          <w:rFonts w:ascii="Times New Roman" w:hAnsi="Times New Roman" w:cs="Times New Roman"/>
          <w:sz w:val="24"/>
          <w:szCs w:val="24"/>
        </w:rPr>
        <w:t>. Entretanto, se for considerada</w:t>
      </w:r>
      <w:r w:rsidRPr="0089266C">
        <w:rPr>
          <w:rFonts w:ascii="Times New Roman" w:hAnsi="Times New Roman" w:cs="Times New Roman"/>
          <w:sz w:val="24"/>
          <w:szCs w:val="24"/>
        </w:rPr>
        <w:t xml:space="preserve"> a riqueza</w:t>
      </w:r>
      <w:r w:rsidR="0091518C" w:rsidRPr="0089266C">
        <w:rPr>
          <w:rFonts w:ascii="Times New Roman" w:hAnsi="Times New Roman" w:cs="Times New Roman"/>
          <w:sz w:val="24"/>
          <w:szCs w:val="24"/>
        </w:rPr>
        <w:t xml:space="preserve"> produzida</w:t>
      </w:r>
      <w:r w:rsidR="005F2BB4" w:rsidRPr="0089266C">
        <w:rPr>
          <w:rFonts w:ascii="Times New Roman" w:hAnsi="Times New Roman" w:cs="Times New Roman"/>
          <w:sz w:val="24"/>
          <w:szCs w:val="24"/>
        </w:rPr>
        <w:t>, nosso país deveria liderar.</w:t>
      </w:r>
      <w:r w:rsidR="00692226" w:rsidRPr="0089266C">
        <w:rPr>
          <w:rFonts w:ascii="Times New Roman" w:hAnsi="Times New Roman" w:cs="Times New Roman"/>
          <w:sz w:val="24"/>
          <w:szCs w:val="24"/>
        </w:rPr>
        <w:t xml:space="preserve"> V</w:t>
      </w:r>
      <w:r w:rsidRPr="0089266C">
        <w:rPr>
          <w:rFonts w:ascii="Times New Roman" w:hAnsi="Times New Roman" w:cs="Times New Roman"/>
          <w:sz w:val="24"/>
          <w:szCs w:val="24"/>
        </w:rPr>
        <w:t>emos que os números econômicos não se traduzem efetivamente em melhorias significativas nas áreas de saúde, edu</w:t>
      </w:r>
      <w:r w:rsidR="0091518C" w:rsidRPr="0089266C">
        <w:rPr>
          <w:rFonts w:ascii="Times New Roman" w:hAnsi="Times New Roman" w:cs="Times New Roman"/>
          <w:sz w:val="24"/>
          <w:szCs w:val="24"/>
        </w:rPr>
        <w:t>cação e renda, dados base para</w:t>
      </w:r>
      <w:r w:rsidRPr="0089266C">
        <w:rPr>
          <w:rFonts w:ascii="Times New Roman" w:hAnsi="Times New Roman" w:cs="Times New Roman"/>
          <w:sz w:val="24"/>
          <w:szCs w:val="24"/>
        </w:rPr>
        <w:t xml:space="preserve"> a estipulação do IDH.</w:t>
      </w:r>
    </w:p>
    <w:p w14:paraId="4F62DACC" w14:textId="2F735FB1" w:rsidR="007402C9" w:rsidRPr="0089266C" w:rsidRDefault="007402C9"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 xml:space="preserve">A concentração de renda nas mãos de poucos acarreta o crescimento das desigualdades sociais. A riqueza produzida no mundo do trabalho é uma </w:t>
      </w:r>
      <w:r w:rsidR="0091518C" w:rsidRPr="0089266C">
        <w:rPr>
          <w:rFonts w:ascii="Times New Roman" w:hAnsi="Times New Roman" w:cs="Times New Roman"/>
          <w:sz w:val="24"/>
          <w:szCs w:val="24"/>
        </w:rPr>
        <w:t>realidade, mas ela está sendo “mal”</w:t>
      </w:r>
      <w:r w:rsidRPr="0089266C">
        <w:rPr>
          <w:rFonts w:ascii="Times New Roman" w:hAnsi="Times New Roman" w:cs="Times New Roman"/>
          <w:sz w:val="24"/>
          <w:szCs w:val="24"/>
        </w:rPr>
        <w:t xml:space="preserve"> distribuída no país, com números preocupantes, como foi apresentad</w:t>
      </w:r>
      <w:r w:rsidR="00692226" w:rsidRPr="0089266C">
        <w:rPr>
          <w:rFonts w:ascii="Times New Roman" w:hAnsi="Times New Roman" w:cs="Times New Roman"/>
          <w:sz w:val="24"/>
          <w:szCs w:val="24"/>
        </w:rPr>
        <w:t xml:space="preserve">o </w:t>
      </w:r>
      <w:r w:rsidRPr="0089266C">
        <w:rPr>
          <w:rFonts w:ascii="Times New Roman" w:hAnsi="Times New Roman" w:cs="Times New Roman"/>
          <w:sz w:val="24"/>
          <w:szCs w:val="24"/>
        </w:rPr>
        <w:t xml:space="preserve">acima. </w:t>
      </w:r>
      <w:r w:rsidR="00692226" w:rsidRPr="0089266C">
        <w:rPr>
          <w:rFonts w:ascii="Times New Roman" w:hAnsi="Times New Roman" w:cs="Times New Roman"/>
          <w:sz w:val="24"/>
          <w:szCs w:val="24"/>
        </w:rPr>
        <w:t>São necessárias</w:t>
      </w:r>
      <w:r w:rsidRPr="0089266C">
        <w:rPr>
          <w:rFonts w:ascii="Times New Roman" w:hAnsi="Times New Roman" w:cs="Times New Roman"/>
          <w:sz w:val="24"/>
          <w:szCs w:val="24"/>
        </w:rPr>
        <w:t xml:space="preserve"> políticas públicas que sejam sérias e sólidas para combater as graves consequências que a desigualdade produz </w:t>
      </w:r>
      <w:r w:rsidR="00692226" w:rsidRPr="0089266C">
        <w:rPr>
          <w:rFonts w:ascii="Times New Roman" w:hAnsi="Times New Roman" w:cs="Times New Roman"/>
          <w:sz w:val="24"/>
          <w:szCs w:val="24"/>
        </w:rPr>
        <w:t xml:space="preserve">e </w:t>
      </w:r>
      <w:r w:rsidRPr="0089266C">
        <w:rPr>
          <w:rFonts w:ascii="Times New Roman" w:hAnsi="Times New Roman" w:cs="Times New Roman"/>
          <w:sz w:val="24"/>
          <w:szCs w:val="24"/>
        </w:rPr>
        <w:t xml:space="preserve">reproduz. A educação precisa ser a área </w:t>
      </w:r>
      <w:r w:rsidR="00692226" w:rsidRPr="0089266C">
        <w:rPr>
          <w:rFonts w:ascii="Times New Roman" w:hAnsi="Times New Roman" w:cs="Times New Roman"/>
          <w:sz w:val="24"/>
          <w:szCs w:val="24"/>
        </w:rPr>
        <w:t>que</w:t>
      </w:r>
      <w:r w:rsidRPr="0089266C">
        <w:rPr>
          <w:rFonts w:ascii="Times New Roman" w:hAnsi="Times New Roman" w:cs="Times New Roman"/>
          <w:sz w:val="24"/>
          <w:szCs w:val="24"/>
        </w:rPr>
        <w:t xml:space="preserve"> </w:t>
      </w:r>
      <w:r w:rsidR="00B551BB" w:rsidRPr="0089266C">
        <w:rPr>
          <w:rFonts w:ascii="Times New Roman" w:hAnsi="Times New Roman" w:cs="Times New Roman"/>
          <w:sz w:val="24"/>
          <w:szCs w:val="24"/>
        </w:rPr>
        <w:t>o governo deve</w:t>
      </w:r>
      <w:r w:rsidRPr="0089266C">
        <w:rPr>
          <w:rFonts w:ascii="Times New Roman" w:hAnsi="Times New Roman" w:cs="Times New Roman"/>
          <w:sz w:val="24"/>
          <w:szCs w:val="24"/>
        </w:rPr>
        <w:t xml:space="preserve"> priorizar, proporcionando acesso igualitário e de qua</w:t>
      </w:r>
      <w:r w:rsidR="00692226" w:rsidRPr="0089266C">
        <w:rPr>
          <w:rFonts w:ascii="Times New Roman" w:hAnsi="Times New Roman" w:cs="Times New Roman"/>
          <w:sz w:val="24"/>
          <w:szCs w:val="24"/>
        </w:rPr>
        <w:t>lidade para crianças e jovens à</w:t>
      </w:r>
      <w:r w:rsidRPr="0089266C">
        <w:rPr>
          <w:rFonts w:ascii="Times New Roman" w:hAnsi="Times New Roman" w:cs="Times New Roman"/>
          <w:sz w:val="24"/>
          <w:szCs w:val="24"/>
        </w:rPr>
        <w:t>s escolas públicas.</w:t>
      </w:r>
    </w:p>
    <w:p w14:paraId="1E70AA9D" w14:textId="5879804B" w:rsidR="002D7807" w:rsidRPr="0089266C" w:rsidRDefault="007402C9"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A escola (</w:t>
      </w:r>
      <w:r w:rsidR="00692226" w:rsidRPr="0089266C">
        <w:rPr>
          <w:rFonts w:ascii="Times New Roman" w:hAnsi="Times New Roman" w:cs="Times New Roman"/>
          <w:sz w:val="24"/>
          <w:szCs w:val="24"/>
        </w:rPr>
        <w:t>i</w:t>
      </w:r>
      <w:r w:rsidRPr="0089266C">
        <w:rPr>
          <w:rFonts w:ascii="Times New Roman" w:hAnsi="Times New Roman" w:cs="Times New Roman"/>
          <w:sz w:val="24"/>
          <w:szCs w:val="24"/>
        </w:rPr>
        <w:t>nstituição de ensino por excelência) não atingiu um patamar elevado de auxílio cultural par</w:t>
      </w:r>
      <w:r w:rsidR="002D7807" w:rsidRPr="0089266C">
        <w:rPr>
          <w:rFonts w:ascii="Times New Roman" w:hAnsi="Times New Roman" w:cs="Times New Roman"/>
          <w:sz w:val="24"/>
          <w:szCs w:val="24"/>
        </w:rPr>
        <w:t xml:space="preserve">a a ascensão das camadas </w:t>
      </w:r>
      <w:r w:rsidR="0025246E" w:rsidRPr="0089266C">
        <w:rPr>
          <w:rFonts w:ascii="Times New Roman" w:hAnsi="Times New Roman" w:cs="Times New Roman"/>
          <w:sz w:val="24"/>
          <w:szCs w:val="24"/>
        </w:rPr>
        <w:t>de baixa renda –</w:t>
      </w:r>
      <w:r w:rsidRPr="0089266C">
        <w:rPr>
          <w:rFonts w:ascii="Times New Roman" w:hAnsi="Times New Roman" w:cs="Times New Roman"/>
          <w:sz w:val="24"/>
          <w:szCs w:val="24"/>
        </w:rPr>
        <w:t xml:space="preserve"> Educação Básica e Ensino Superior. As diferenças econômicas e sociais continuam se avolumando. Segundo a Pesquisa Nacional por Amostra de Domicílios (PNAD/IBGE) de 2017, a taxa de analfabetismo no Brasil </w:t>
      </w:r>
      <w:r w:rsidR="00435FA8" w:rsidRPr="0089266C">
        <w:rPr>
          <w:rFonts w:ascii="Times New Roman" w:hAnsi="Times New Roman" w:cs="Times New Roman"/>
          <w:sz w:val="24"/>
          <w:szCs w:val="24"/>
        </w:rPr>
        <w:t xml:space="preserve">entre pessoas </w:t>
      </w:r>
      <w:r w:rsidRPr="0089266C">
        <w:rPr>
          <w:rFonts w:ascii="Times New Roman" w:hAnsi="Times New Roman" w:cs="Times New Roman"/>
          <w:sz w:val="24"/>
          <w:szCs w:val="24"/>
        </w:rPr>
        <w:t>de 15 anos ou mais</w:t>
      </w:r>
      <w:r w:rsidR="00692226" w:rsidRPr="0089266C">
        <w:rPr>
          <w:rFonts w:ascii="Times New Roman" w:hAnsi="Times New Roman" w:cs="Times New Roman"/>
          <w:sz w:val="24"/>
          <w:szCs w:val="24"/>
        </w:rPr>
        <w:t xml:space="preserve"> de idade,</w:t>
      </w:r>
      <w:r w:rsidRPr="0089266C">
        <w:rPr>
          <w:rFonts w:ascii="Times New Roman" w:hAnsi="Times New Roman" w:cs="Times New Roman"/>
          <w:sz w:val="24"/>
          <w:szCs w:val="24"/>
        </w:rPr>
        <w:t xml:space="preserve"> está em 7% (11,5 milhões de analfabetos). Também 7,3 milhões de crianças </w:t>
      </w:r>
      <w:r w:rsidR="00435FA8" w:rsidRPr="0089266C">
        <w:rPr>
          <w:rFonts w:ascii="Times New Roman" w:hAnsi="Times New Roman" w:cs="Times New Roman"/>
          <w:sz w:val="24"/>
          <w:szCs w:val="24"/>
        </w:rPr>
        <w:t>e</w:t>
      </w:r>
      <w:r w:rsidR="009B0C3F" w:rsidRPr="0089266C">
        <w:rPr>
          <w:rFonts w:ascii="Times New Roman" w:hAnsi="Times New Roman" w:cs="Times New Roman"/>
          <w:sz w:val="24"/>
          <w:szCs w:val="24"/>
        </w:rPr>
        <w:t xml:space="preserve">ntre 0 a 5 anos não frequentara </w:t>
      </w:r>
      <w:r w:rsidRPr="0089266C">
        <w:rPr>
          <w:rFonts w:ascii="Times New Roman" w:hAnsi="Times New Roman" w:cs="Times New Roman"/>
          <w:sz w:val="24"/>
          <w:szCs w:val="24"/>
        </w:rPr>
        <w:t xml:space="preserve">a escola. </w:t>
      </w:r>
    </w:p>
    <w:p w14:paraId="634E0F17" w14:textId="0100575E" w:rsidR="00E770B0" w:rsidRPr="0089266C" w:rsidRDefault="007402C9"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Estima-se que 196 mil crianças e</w:t>
      </w:r>
      <w:r w:rsidR="009B0C3F" w:rsidRPr="0089266C">
        <w:rPr>
          <w:rFonts w:ascii="Times New Roman" w:hAnsi="Times New Roman" w:cs="Times New Roman"/>
          <w:sz w:val="24"/>
          <w:szCs w:val="24"/>
        </w:rPr>
        <w:t xml:space="preserve">ntre </w:t>
      </w:r>
      <w:proofErr w:type="gramStart"/>
      <w:r w:rsidR="009B0C3F" w:rsidRPr="0089266C">
        <w:rPr>
          <w:rFonts w:ascii="Times New Roman" w:hAnsi="Times New Roman" w:cs="Times New Roman"/>
          <w:sz w:val="24"/>
          <w:szCs w:val="24"/>
        </w:rPr>
        <w:t>4</w:t>
      </w:r>
      <w:proofErr w:type="gramEnd"/>
      <w:r w:rsidR="009B0C3F" w:rsidRPr="0089266C">
        <w:rPr>
          <w:rFonts w:ascii="Times New Roman" w:hAnsi="Times New Roman" w:cs="Times New Roman"/>
          <w:sz w:val="24"/>
          <w:szCs w:val="24"/>
        </w:rPr>
        <w:t xml:space="preserve"> e 5 anos não frequentam</w:t>
      </w:r>
      <w:r w:rsidR="00435FA8" w:rsidRPr="0089266C">
        <w:rPr>
          <w:rFonts w:ascii="Times New Roman" w:hAnsi="Times New Roman" w:cs="Times New Roman"/>
          <w:sz w:val="24"/>
          <w:szCs w:val="24"/>
        </w:rPr>
        <w:t xml:space="preserve"> </w:t>
      </w:r>
      <w:r w:rsidRPr="0089266C">
        <w:rPr>
          <w:rFonts w:ascii="Times New Roman" w:hAnsi="Times New Roman" w:cs="Times New Roman"/>
          <w:sz w:val="24"/>
          <w:szCs w:val="24"/>
        </w:rPr>
        <w:t xml:space="preserve"> a escola po</w:t>
      </w:r>
      <w:r w:rsidR="002D7807" w:rsidRPr="0089266C">
        <w:rPr>
          <w:rFonts w:ascii="Times New Roman" w:hAnsi="Times New Roman" w:cs="Times New Roman"/>
          <w:sz w:val="24"/>
          <w:szCs w:val="24"/>
        </w:rPr>
        <w:t xml:space="preserve">r falta de vaga ou por falta da instituição </w:t>
      </w:r>
      <w:r w:rsidRPr="0089266C">
        <w:rPr>
          <w:rFonts w:ascii="Times New Roman" w:hAnsi="Times New Roman" w:cs="Times New Roman"/>
          <w:sz w:val="24"/>
          <w:szCs w:val="24"/>
        </w:rPr>
        <w:t xml:space="preserve">na localidade de moradia. A taxa de pessoas de 25 anos ou mais que não </w:t>
      </w:r>
      <w:r w:rsidRPr="0089266C">
        <w:rPr>
          <w:rFonts w:ascii="Times New Roman" w:hAnsi="Times New Roman" w:cs="Times New Roman"/>
          <w:sz w:val="24"/>
          <w:szCs w:val="24"/>
        </w:rPr>
        <w:lastRenderedPageBreak/>
        <w:t>completaram o Ensino Fundamental é de 33, 8%. E somente 46,1% da população de 25 anos ou mais concluíram a Educação Básica. A taxa de escolarização</w:t>
      </w:r>
      <w:r w:rsidR="00435FA8" w:rsidRPr="0089266C">
        <w:rPr>
          <w:rFonts w:ascii="Times New Roman" w:hAnsi="Times New Roman" w:cs="Times New Roman"/>
          <w:sz w:val="24"/>
          <w:szCs w:val="24"/>
        </w:rPr>
        <w:t xml:space="preserve"> entre pessoas</w:t>
      </w:r>
      <w:r w:rsidRPr="0089266C">
        <w:rPr>
          <w:rFonts w:ascii="Times New Roman" w:hAnsi="Times New Roman" w:cs="Times New Roman"/>
          <w:sz w:val="24"/>
          <w:szCs w:val="24"/>
        </w:rPr>
        <w:t xml:space="preserve"> de 18 a 24 anos caiu de 32,8% em 2016 para 31,7% em 2017. Números alarmantes que refletem os problemas educacionais que o país enfrenta.</w:t>
      </w:r>
    </w:p>
    <w:p w14:paraId="44A5DF30" w14:textId="21371BB0" w:rsidR="00E770B0" w:rsidRPr="0089266C" w:rsidRDefault="00E770B0"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Percebemos que nas últimas décadas, vivemos momentos de avanços e ret</w:t>
      </w:r>
      <w:r w:rsidR="00435FA8" w:rsidRPr="0089266C">
        <w:rPr>
          <w:rFonts w:ascii="Times New Roman" w:hAnsi="Times New Roman" w:cs="Times New Roman"/>
          <w:sz w:val="24"/>
          <w:szCs w:val="24"/>
        </w:rPr>
        <w:t>rocessos. Dados a</w:t>
      </w:r>
      <w:r w:rsidRPr="0089266C">
        <w:rPr>
          <w:rFonts w:ascii="Times New Roman" w:hAnsi="Times New Roman" w:cs="Times New Roman"/>
          <w:sz w:val="24"/>
          <w:szCs w:val="24"/>
        </w:rPr>
        <w:t>presentado</w:t>
      </w:r>
      <w:r w:rsidR="00435FA8" w:rsidRPr="0089266C">
        <w:rPr>
          <w:rFonts w:ascii="Times New Roman" w:hAnsi="Times New Roman" w:cs="Times New Roman"/>
          <w:sz w:val="24"/>
          <w:szCs w:val="24"/>
        </w:rPr>
        <w:t>s</w:t>
      </w:r>
      <w:r w:rsidRPr="0089266C">
        <w:rPr>
          <w:rFonts w:ascii="Times New Roman" w:hAnsi="Times New Roman" w:cs="Times New Roman"/>
          <w:sz w:val="24"/>
          <w:szCs w:val="24"/>
        </w:rPr>
        <w:t xml:space="preserve"> pelo Programa Internacional de Avaliação de Estudantes (PISA), elaborado pela Organização para Cooperação e Desenvolvimento Econômico (OCDE) a cada triênio, aponta</w:t>
      </w:r>
      <w:r w:rsidR="00435FA8" w:rsidRPr="0089266C">
        <w:rPr>
          <w:rFonts w:ascii="Times New Roman" w:hAnsi="Times New Roman" w:cs="Times New Roman"/>
          <w:sz w:val="24"/>
          <w:szCs w:val="24"/>
        </w:rPr>
        <w:t>m</w:t>
      </w:r>
      <w:r w:rsidRPr="0089266C">
        <w:rPr>
          <w:rFonts w:ascii="Times New Roman" w:hAnsi="Times New Roman" w:cs="Times New Roman"/>
          <w:sz w:val="24"/>
          <w:szCs w:val="24"/>
        </w:rPr>
        <w:t xml:space="preserve"> um processo de estagnação no aprendizado básico dos jovens e adolescentes. Os dados foram divulgados no dia</w:t>
      </w:r>
      <w:r w:rsidR="00692226" w:rsidRPr="0089266C">
        <w:rPr>
          <w:rFonts w:ascii="Times New Roman" w:hAnsi="Times New Roman" w:cs="Times New Roman"/>
          <w:sz w:val="24"/>
          <w:szCs w:val="24"/>
        </w:rPr>
        <w:t xml:space="preserve"> 03 de dezembro de 2019,</w:t>
      </w:r>
      <w:r w:rsidR="00435FA8" w:rsidRPr="0089266C">
        <w:rPr>
          <w:rFonts w:ascii="Times New Roman" w:hAnsi="Times New Roman" w:cs="Times New Roman"/>
          <w:sz w:val="24"/>
          <w:szCs w:val="24"/>
        </w:rPr>
        <w:t xml:space="preserve"> quando foi constatado</w:t>
      </w:r>
      <w:r w:rsidR="00692226" w:rsidRPr="0089266C">
        <w:rPr>
          <w:rFonts w:ascii="Times New Roman" w:hAnsi="Times New Roman" w:cs="Times New Roman"/>
          <w:sz w:val="24"/>
          <w:szCs w:val="24"/>
        </w:rPr>
        <w:t xml:space="preserve"> </w:t>
      </w:r>
      <w:r w:rsidRPr="0089266C">
        <w:rPr>
          <w:rFonts w:ascii="Times New Roman" w:hAnsi="Times New Roman" w:cs="Times New Roman"/>
          <w:sz w:val="24"/>
          <w:szCs w:val="24"/>
        </w:rPr>
        <w:t xml:space="preserve">que 43% dos alunos entre 15 e 16 anos não possuem aprendizagem básica para a faixa etária, nos conhecimentos de leitura, ciências e matemática. </w:t>
      </w:r>
    </w:p>
    <w:p w14:paraId="30E3F8BD" w14:textId="33F6C48C" w:rsidR="00813ADB" w:rsidRPr="0089266C" w:rsidRDefault="00E770B0" w:rsidP="00896FA4">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O país avançou</w:t>
      </w:r>
      <w:r w:rsidR="00FF2A9E" w:rsidRPr="0089266C">
        <w:rPr>
          <w:rFonts w:ascii="Times New Roman" w:hAnsi="Times New Roman" w:cs="Times New Roman"/>
          <w:sz w:val="24"/>
          <w:szCs w:val="24"/>
        </w:rPr>
        <w:t xml:space="preserve"> nos índices educacionais</w:t>
      </w:r>
      <w:r w:rsidRPr="0089266C">
        <w:rPr>
          <w:rFonts w:ascii="Times New Roman" w:hAnsi="Times New Roman" w:cs="Times New Roman"/>
          <w:sz w:val="24"/>
          <w:szCs w:val="24"/>
        </w:rPr>
        <w:t xml:space="preserve"> entre os anos de 2000 a 2009</w:t>
      </w:r>
      <w:r w:rsidR="00FF2A9E" w:rsidRPr="0089266C">
        <w:rPr>
          <w:rFonts w:ascii="Times New Roman" w:hAnsi="Times New Roman" w:cs="Times New Roman"/>
          <w:sz w:val="24"/>
          <w:szCs w:val="24"/>
        </w:rPr>
        <w:t xml:space="preserve"> </w:t>
      </w:r>
      <w:r w:rsidRPr="0089266C">
        <w:rPr>
          <w:rFonts w:ascii="Times New Roman" w:hAnsi="Times New Roman" w:cs="Times New Roman"/>
          <w:sz w:val="24"/>
          <w:szCs w:val="24"/>
        </w:rPr>
        <w:t>e na última</w:t>
      </w:r>
      <w:r w:rsidR="00FF2A9E" w:rsidRPr="0089266C">
        <w:rPr>
          <w:rFonts w:ascii="Times New Roman" w:hAnsi="Times New Roman" w:cs="Times New Roman"/>
          <w:sz w:val="24"/>
          <w:szCs w:val="24"/>
        </w:rPr>
        <w:t xml:space="preserve"> década (2010-2020) vem intercalando </w:t>
      </w:r>
      <w:r w:rsidRPr="0089266C">
        <w:rPr>
          <w:rFonts w:ascii="Times New Roman" w:hAnsi="Times New Roman" w:cs="Times New Roman"/>
          <w:sz w:val="24"/>
          <w:szCs w:val="24"/>
        </w:rPr>
        <w:t xml:space="preserve">avanços e retrocessos </w:t>
      </w:r>
      <w:r w:rsidR="00C65438" w:rsidRPr="0089266C">
        <w:rPr>
          <w:rFonts w:ascii="Times New Roman" w:hAnsi="Times New Roman" w:cs="Times New Roman"/>
          <w:sz w:val="24"/>
          <w:szCs w:val="24"/>
        </w:rPr>
        <w:t>no desempenho educacional, fic</w:t>
      </w:r>
      <w:r w:rsidRPr="0089266C">
        <w:rPr>
          <w:rFonts w:ascii="Times New Roman" w:hAnsi="Times New Roman" w:cs="Times New Roman"/>
          <w:sz w:val="24"/>
          <w:szCs w:val="24"/>
        </w:rPr>
        <w:t xml:space="preserve">ando entre os piores índices dos países participantes da avaliação do Pisa. </w:t>
      </w:r>
      <w:r w:rsidR="00FF2A9E" w:rsidRPr="0089266C">
        <w:rPr>
          <w:rFonts w:ascii="Times New Roman" w:hAnsi="Times New Roman" w:cs="Times New Roman"/>
          <w:sz w:val="24"/>
          <w:szCs w:val="24"/>
        </w:rPr>
        <w:t>M</w:t>
      </w:r>
      <w:r w:rsidRPr="0089266C">
        <w:rPr>
          <w:rFonts w:ascii="Times New Roman" w:hAnsi="Times New Roman" w:cs="Times New Roman"/>
          <w:sz w:val="24"/>
          <w:szCs w:val="24"/>
        </w:rPr>
        <w:t>aiores investimentos em pesquisas educacionais</w:t>
      </w:r>
      <w:r w:rsidR="00FF2A9E" w:rsidRPr="0089266C">
        <w:rPr>
          <w:rFonts w:ascii="Times New Roman" w:hAnsi="Times New Roman" w:cs="Times New Roman"/>
          <w:sz w:val="24"/>
          <w:szCs w:val="24"/>
        </w:rPr>
        <w:t xml:space="preserve"> são imprescindíveis </w:t>
      </w:r>
      <w:r w:rsidRPr="0089266C">
        <w:rPr>
          <w:rFonts w:ascii="Times New Roman" w:hAnsi="Times New Roman" w:cs="Times New Roman"/>
          <w:sz w:val="24"/>
          <w:szCs w:val="24"/>
        </w:rPr>
        <w:t>para responder aos desafios apresentados e superar as barreiras do estabelecido, respondendo aos anseios sociais com instrução de qualidade, distribuição de renda, erradicação do analfabetismo e melhores desempenhos educativos em nível mundial.</w:t>
      </w:r>
    </w:p>
    <w:p w14:paraId="0524514C" w14:textId="0C72B712" w:rsidR="009B0C3F" w:rsidRPr="0089266C" w:rsidRDefault="004449AB"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Para Almeida (2004, p. 8) “somos herdeiros de um século que ao findar ainda não resolveu suas contradições, nas quais se inclui a educação como dire</w:t>
      </w:r>
      <w:r w:rsidR="0091518C" w:rsidRPr="0089266C">
        <w:rPr>
          <w:rFonts w:ascii="Times New Roman" w:hAnsi="Times New Roman" w:cs="Times New Roman"/>
          <w:sz w:val="24"/>
          <w:szCs w:val="24"/>
        </w:rPr>
        <w:t>i</w:t>
      </w:r>
      <w:r w:rsidRPr="0089266C">
        <w:rPr>
          <w:rFonts w:ascii="Times New Roman" w:hAnsi="Times New Roman" w:cs="Times New Roman"/>
          <w:sz w:val="24"/>
          <w:szCs w:val="24"/>
        </w:rPr>
        <w:t xml:space="preserve">to de todos”. </w:t>
      </w:r>
      <w:r w:rsidR="007402C9" w:rsidRPr="0089266C">
        <w:rPr>
          <w:rFonts w:ascii="Times New Roman" w:hAnsi="Times New Roman" w:cs="Times New Roman"/>
          <w:sz w:val="24"/>
          <w:szCs w:val="24"/>
        </w:rPr>
        <w:t xml:space="preserve">Neste contexto, de descrença, incertezas e desobrigação do Estado, acreditamos no poder transformador da sociedade por meio da </w:t>
      </w:r>
      <w:r w:rsidR="0091518C" w:rsidRPr="0089266C">
        <w:rPr>
          <w:rFonts w:ascii="Times New Roman" w:hAnsi="Times New Roman" w:cs="Times New Roman"/>
          <w:sz w:val="24"/>
          <w:szCs w:val="24"/>
        </w:rPr>
        <w:t>Educação</w:t>
      </w:r>
      <w:r w:rsidR="007402C9" w:rsidRPr="0089266C">
        <w:rPr>
          <w:rFonts w:ascii="Times New Roman" w:hAnsi="Times New Roman" w:cs="Times New Roman"/>
          <w:sz w:val="24"/>
          <w:szCs w:val="24"/>
        </w:rPr>
        <w:t>. Neste sentido, as pesquisas educacionais, com suas ferramentas epistemo</w:t>
      </w:r>
      <w:r w:rsidR="00C65438" w:rsidRPr="0089266C">
        <w:rPr>
          <w:rFonts w:ascii="Times New Roman" w:hAnsi="Times New Roman" w:cs="Times New Roman"/>
          <w:sz w:val="24"/>
          <w:szCs w:val="24"/>
        </w:rPr>
        <w:t>lógicas tornam-se imprescindíveis</w:t>
      </w:r>
      <w:r w:rsidR="007402C9" w:rsidRPr="0089266C">
        <w:rPr>
          <w:rFonts w:ascii="Times New Roman" w:hAnsi="Times New Roman" w:cs="Times New Roman"/>
          <w:sz w:val="24"/>
          <w:szCs w:val="24"/>
        </w:rPr>
        <w:t xml:space="preserve"> como caminho explicativo da anomalia social. </w:t>
      </w:r>
      <w:r w:rsidR="00C65438" w:rsidRPr="0089266C">
        <w:rPr>
          <w:rFonts w:ascii="Times New Roman" w:hAnsi="Times New Roman" w:cs="Times New Roman"/>
          <w:sz w:val="24"/>
          <w:szCs w:val="24"/>
        </w:rPr>
        <w:t>A</w:t>
      </w:r>
      <w:r w:rsidR="0091518C" w:rsidRPr="0089266C">
        <w:rPr>
          <w:rFonts w:ascii="Times New Roman" w:hAnsi="Times New Roman" w:cs="Times New Roman"/>
          <w:sz w:val="24"/>
          <w:szCs w:val="24"/>
        </w:rPr>
        <w:t xml:space="preserve"> continuidade das investigações na área</w:t>
      </w:r>
      <w:r w:rsidR="00C65438" w:rsidRPr="0089266C">
        <w:rPr>
          <w:rFonts w:ascii="Times New Roman" w:hAnsi="Times New Roman" w:cs="Times New Roman"/>
          <w:sz w:val="24"/>
          <w:szCs w:val="24"/>
        </w:rPr>
        <w:t xml:space="preserve"> das Ciências Humanas demonstra</w:t>
      </w:r>
      <w:r w:rsidR="007402C9" w:rsidRPr="0089266C">
        <w:rPr>
          <w:rFonts w:ascii="Times New Roman" w:hAnsi="Times New Roman" w:cs="Times New Roman"/>
          <w:sz w:val="24"/>
          <w:szCs w:val="24"/>
        </w:rPr>
        <w:t xml:space="preserve"> que o projeto educacional dos anos 1930 em prol de uma educação públi</w:t>
      </w:r>
      <w:r w:rsidR="00C65438" w:rsidRPr="0089266C">
        <w:rPr>
          <w:rFonts w:ascii="Times New Roman" w:hAnsi="Times New Roman" w:cs="Times New Roman"/>
          <w:sz w:val="24"/>
          <w:szCs w:val="24"/>
        </w:rPr>
        <w:t>ca, gratuita e laica</w:t>
      </w:r>
      <w:r w:rsidR="00FF2A9E" w:rsidRPr="0089266C">
        <w:rPr>
          <w:rFonts w:ascii="Times New Roman" w:hAnsi="Times New Roman" w:cs="Times New Roman"/>
          <w:sz w:val="24"/>
          <w:szCs w:val="24"/>
        </w:rPr>
        <w:t xml:space="preserve"> </w:t>
      </w:r>
      <w:r w:rsidR="00C65438" w:rsidRPr="0089266C">
        <w:rPr>
          <w:rFonts w:ascii="Times New Roman" w:hAnsi="Times New Roman" w:cs="Times New Roman"/>
          <w:sz w:val="24"/>
          <w:szCs w:val="24"/>
        </w:rPr>
        <w:t xml:space="preserve">demanda vencer </w:t>
      </w:r>
      <w:r w:rsidR="007402C9" w:rsidRPr="0089266C">
        <w:rPr>
          <w:rFonts w:ascii="Times New Roman" w:hAnsi="Times New Roman" w:cs="Times New Roman"/>
          <w:sz w:val="24"/>
          <w:szCs w:val="24"/>
        </w:rPr>
        <w:t>os obstáculos colocados pelo sistema capitalista.</w:t>
      </w:r>
      <w:r w:rsidRPr="0089266C">
        <w:rPr>
          <w:rFonts w:ascii="Times New Roman" w:hAnsi="Times New Roman" w:cs="Times New Roman"/>
          <w:sz w:val="24"/>
          <w:szCs w:val="24"/>
        </w:rPr>
        <w:t xml:space="preserve"> </w:t>
      </w:r>
    </w:p>
    <w:p w14:paraId="27E5DDB8" w14:textId="77777777" w:rsidR="00CB2217" w:rsidRPr="0089266C" w:rsidRDefault="00CB2217" w:rsidP="00DD63BB">
      <w:pPr>
        <w:spacing w:after="0" w:line="360" w:lineRule="auto"/>
        <w:ind w:right="-568" w:firstLine="708"/>
        <w:jc w:val="both"/>
        <w:rPr>
          <w:rFonts w:ascii="Times New Roman" w:hAnsi="Times New Roman" w:cs="Times New Roman"/>
          <w:sz w:val="24"/>
          <w:szCs w:val="24"/>
        </w:rPr>
      </w:pPr>
    </w:p>
    <w:p w14:paraId="25DF5432" w14:textId="646630D3" w:rsidR="0039692C" w:rsidRPr="0089266C" w:rsidRDefault="00C4610E" w:rsidP="00DD63BB">
      <w:pPr>
        <w:spacing w:after="0" w:line="360" w:lineRule="auto"/>
        <w:ind w:right="-568"/>
        <w:rPr>
          <w:rFonts w:ascii="Times New Roman" w:hAnsi="Times New Roman" w:cs="Times New Roman"/>
          <w:b/>
          <w:sz w:val="24"/>
          <w:szCs w:val="24"/>
        </w:rPr>
      </w:pPr>
      <w:r w:rsidRPr="0089266C">
        <w:rPr>
          <w:rFonts w:ascii="Times New Roman" w:hAnsi="Times New Roman" w:cs="Times New Roman"/>
          <w:b/>
          <w:sz w:val="24"/>
          <w:szCs w:val="24"/>
        </w:rPr>
        <w:t xml:space="preserve">SABERES, CIÊNCIA POSITIVISTA, </w:t>
      </w:r>
      <w:r w:rsidR="000A668A" w:rsidRPr="0089266C">
        <w:rPr>
          <w:rFonts w:ascii="Times New Roman" w:hAnsi="Times New Roman" w:cs="Times New Roman"/>
          <w:b/>
          <w:sz w:val="24"/>
          <w:szCs w:val="24"/>
        </w:rPr>
        <w:t>CIÊNCIAS HUMANAS</w:t>
      </w:r>
      <w:r w:rsidRPr="0089266C">
        <w:rPr>
          <w:rFonts w:ascii="Times New Roman" w:hAnsi="Times New Roman" w:cs="Times New Roman"/>
          <w:b/>
          <w:sz w:val="24"/>
          <w:szCs w:val="24"/>
        </w:rPr>
        <w:t>: A PESQUISA E O PESQUISADOR</w:t>
      </w:r>
      <w:r w:rsidR="000A668A" w:rsidRPr="0089266C">
        <w:rPr>
          <w:rFonts w:ascii="Times New Roman" w:hAnsi="Times New Roman" w:cs="Times New Roman"/>
          <w:b/>
          <w:sz w:val="24"/>
          <w:szCs w:val="24"/>
        </w:rPr>
        <w:t>.</w:t>
      </w:r>
    </w:p>
    <w:p w14:paraId="0BC44759" w14:textId="308FBCC9" w:rsidR="000A668A" w:rsidRPr="0089266C" w:rsidRDefault="008104E5"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 xml:space="preserve">Diante dos dados apresentados, </w:t>
      </w:r>
      <w:r w:rsidR="000A668A" w:rsidRPr="0089266C">
        <w:rPr>
          <w:rFonts w:ascii="Times New Roman" w:hAnsi="Times New Roman" w:cs="Times New Roman"/>
          <w:sz w:val="24"/>
          <w:szCs w:val="24"/>
        </w:rPr>
        <w:t>iremos abordar, por meio da historicidade, os diversos conhecimentos apreendidos pelo homem, demonstrar como foram elaborados e evoluíram</w:t>
      </w:r>
      <w:r w:rsidR="00FF2A9E" w:rsidRPr="0089266C">
        <w:rPr>
          <w:rFonts w:ascii="Times New Roman" w:hAnsi="Times New Roman" w:cs="Times New Roman"/>
          <w:sz w:val="24"/>
          <w:szCs w:val="24"/>
        </w:rPr>
        <w:t xml:space="preserve">; </w:t>
      </w:r>
      <w:r w:rsidR="000A668A" w:rsidRPr="0089266C">
        <w:rPr>
          <w:rFonts w:ascii="Times New Roman" w:hAnsi="Times New Roman" w:cs="Times New Roman"/>
          <w:sz w:val="24"/>
          <w:szCs w:val="24"/>
        </w:rPr>
        <w:t>Aprofundar a discussão sobre conhecimento e pesquisa, demonstrando a transição do saber espontâneo para o racional</w:t>
      </w:r>
      <w:r w:rsidR="00FF2A9E" w:rsidRPr="0089266C">
        <w:rPr>
          <w:rFonts w:ascii="Times New Roman" w:hAnsi="Times New Roman" w:cs="Times New Roman"/>
          <w:sz w:val="24"/>
          <w:szCs w:val="24"/>
        </w:rPr>
        <w:t xml:space="preserve">; </w:t>
      </w:r>
      <w:r w:rsidR="000A668A" w:rsidRPr="0089266C">
        <w:rPr>
          <w:rFonts w:ascii="Times New Roman" w:hAnsi="Times New Roman" w:cs="Times New Roman"/>
          <w:sz w:val="24"/>
          <w:szCs w:val="24"/>
        </w:rPr>
        <w:t xml:space="preserve">Apresentar as </w:t>
      </w:r>
      <w:r w:rsidR="0066193A" w:rsidRPr="0089266C">
        <w:rPr>
          <w:rFonts w:ascii="Times New Roman" w:hAnsi="Times New Roman" w:cs="Times New Roman"/>
          <w:sz w:val="24"/>
          <w:szCs w:val="24"/>
        </w:rPr>
        <w:t>diferenças</w:t>
      </w:r>
      <w:r w:rsidR="000A668A" w:rsidRPr="0089266C">
        <w:rPr>
          <w:rFonts w:ascii="Times New Roman" w:hAnsi="Times New Roman" w:cs="Times New Roman"/>
          <w:sz w:val="24"/>
          <w:szCs w:val="24"/>
        </w:rPr>
        <w:t xml:space="preserve"> entre: método científico das ciências naturais e humanas</w:t>
      </w:r>
      <w:r w:rsidRPr="0089266C">
        <w:rPr>
          <w:rFonts w:ascii="Times New Roman" w:hAnsi="Times New Roman" w:cs="Times New Roman"/>
          <w:sz w:val="24"/>
          <w:szCs w:val="24"/>
        </w:rPr>
        <w:t>, para atingirmos os objetivos propostos neste trabalho</w:t>
      </w:r>
      <w:r w:rsidR="000A668A" w:rsidRPr="0089266C">
        <w:rPr>
          <w:rFonts w:ascii="Times New Roman" w:hAnsi="Times New Roman" w:cs="Times New Roman"/>
          <w:sz w:val="24"/>
          <w:szCs w:val="24"/>
        </w:rPr>
        <w:t>.</w:t>
      </w:r>
    </w:p>
    <w:p w14:paraId="03F1D616" w14:textId="41F1E89C" w:rsidR="000A668A" w:rsidRPr="0089266C" w:rsidRDefault="000A668A"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 xml:space="preserve">A necessidade de sobrevivência levou o homem </w:t>
      </w:r>
      <w:r w:rsidR="00FF2A9E" w:rsidRPr="0089266C">
        <w:rPr>
          <w:rFonts w:ascii="Times New Roman" w:hAnsi="Times New Roman" w:cs="Times New Roman"/>
          <w:sz w:val="24"/>
          <w:szCs w:val="24"/>
        </w:rPr>
        <w:t xml:space="preserve">a </w:t>
      </w:r>
      <w:r w:rsidRPr="0089266C">
        <w:rPr>
          <w:rFonts w:ascii="Times New Roman" w:hAnsi="Times New Roman" w:cs="Times New Roman"/>
          <w:sz w:val="24"/>
          <w:szCs w:val="24"/>
        </w:rPr>
        <w:t xml:space="preserve">buscar conhecimento. </w:t>
      </w:r>
      <w:r w:rsidR="007D4A4E" w:rsidRPr="0089266C">
        <w:rPr>
          <w:rFonts w:ascii="Times New Roman" w:hAnsi="Times New Roman" w:cs="Times New Roman"/>
          <w:sz w:val="24"/>
          <w:szCs w:val="24"/>
        </w:rPr>
        <w:t>Inicialmente</w:t>
      </w:r>
      <w:r w:rsidRPr="0089266C">
        <w:rPr>
          <w:rFonts w:ascii="Times New Roman" w:hAnsi="Times New Roman" w:cs="Times New Roman"/>
          <w:sz w:val="24"/>
          <w:szCs w:val="24"/>
        </w:rPr>
        <w:t xml:space="preserve"> estava centrado nos “</w:t>
      </w:r>
      <w:r w:rsidR="0096250D" w:rsidRPr="0089266C">
        <w:rPr>
          <w:rFonts w:ascii="Times New Roman" w:hAnsi="Times New Roman" w:cs="Times New Roman"/>
          <w:sz w:val="24"/>
          <w:szCs w:val="24"/>
        </w:rPr>
        <w:t>Saberes</w:t>
      </w:r>
      <w:r w:rsidR="007D4A4E" w:rsidRPr="0089266C">
        <w:rPr>
          <w:rFonts w:ascii="Times New Roman" w:hAnsi="Times New Roman" w:cs="Times New Roman"/>
          <w:sz w:val="24"/>
          <w:szCs w:val="24"/>
        </w:rPr>
        <w:t xml:space="preserve"> Espontâneos” (pré-histórico/primeiras civilizações)</w:t>
      </w:r>
      <w:r w:rsidRPr="0089266C">
        <w:rPr>
          <w:rFonts w:ascii="Times New Roman" w:hAnsi="Times New Roman" w:cs="Times New Roman"/>
          <w:sz w:val="24"/>
          <w:szCs w:val="24"/>
        </w:rPr>
        <w:t>, ou seja,</w:t>
      </w:r>
      <w:r w:rsidR="007D4A4E" w:rsidRPr="0089266C">
        <w:rPr>
          <w:rFonts w:ascii="Times New Roman" w:hAnsi="Times New Roman" w:cs="Times New Roman"/>
          <w:sz w:val="24"/>
          <w:szCs w:val="24"/>
        </w:rPr>
        <w:t xml:space="preserve"> </w:t>
      </w:r>
      <w:r w:rsidRPr="0089266C">
        <w:rPr>
          <w:rFonts w:ascii="Times New Roman" w:hAnsi="Times New Roman" w:cs="Times New Roman"/>
          <w:sz w:val="24"/>
          <w:szCs w:val="24"/>
        </w:rPr>
        <w:t xml:space="preserve">conhecimento </w:t>
      </w:r>
      <w:r w:rsidRPr="0089266C">
        <w:rPr>
          <w:rFonts w:ascii="Times New Roman" w:hAnsi="Times New Roman" w:cs="Times New Roman"/>
          <w:sz w:val="24"/>
          <w:szCs w:val="24"/>
        </w:rPr>
        <w:lastRenderedPageBreak/>
        <w:t>adquirido pela experiência. Conhecer para controlar, utilizando a intuição, a observação e o mito</w:t>
      </w:r>
      <w:r w:rsidR="00105136" w:rsidRPr="0089266C">
        <w:rPr>
          <w:rStyle w:val="Refdenotaderodap"/>
          <w:rFonts w:ascii="Times New Roman" w:hAnsi="Times New Roman" w:cs="Times New Roman"/>
          <w:sz w:val="24"/>
          <w:szCs w:val="24"/>
        </w:rPr>
        <w:footnoteReference w:id="10"/>
      </w:r>
      <w:r w:rsidRPr="0089266C">
        <w:rPr>
          <w:rFonts w:ascii="Times New Roman" w:hAnsi="Times New Roman" w:cs="Times New Roman"/>
          <w:sz w:val="24"/>
          <w:szCs w:val="24"/>
        </w:rPr>
        <w:t xml:space="preserve"> para explicar os fenômenos não conhecidos.</w:t>
      </w:r>
    </w:p>
    <w:p w14:paraId="6FAEB8AC" w14:textId="12FFAFA0" w:rsidR="006F5124" w:rsidRPr="0089266C" w:rsidRDefault="000A668A"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 xml:space="preserve">Os “Saberes Espontâneos” </w:t>
      </w:r>
      <w:r w:rsidR="00C25E83" w:rsidRPr="0089266C">
        <w:rPr>
          <w:rFonts w:ascii="Times New Roman" w:hAnsi="Times New Roman" w:cs="Times New Roman"/>
          <w:sz w:val="24"/>
          <w:szCs w:val="24"/>
        </w:rPr>
        <w:t>foram</w:t>
      </w:r>
      <w:r w:rsidR="00FF2A9E" w:rsidRPr="0089266C">
        <w:rPr>
          <w:rFonts w:ascii="Times New Roman" w:hAnsi="Times New Roman" w:cs="Times New Roman"/>
          <w:sz w:val="24"/>
          <w:szCs w:val="24"/>
        </w:rPr>
        <w:t xml:space="preserve"> forjado</w:t>
      </w:r>
      <w:r w:rsidR="00C25E83" w:rsidRPr="0089266C">
        <w:rPr>
          <w:rFonts w:ascii="Times New Roman" w:hAnsi="Times New Roman" w:cs="Times New Roman"/>
          <w:sz w:val="24"/>
          <w:szCs w:val="24"/>
        </w:rPr>
        <w:t>s</w:t>
      </w:r>
      <w:r w:rsidR="00FF2A9E" w:rsidRPr="0089266C">
        <w:rPr>
          <w:rFonts w:ascii="Times New Roman" w:hAnsi="Times New Roman" w:cs="Times New Roman"/>
          <w:sz w:val="24"/>
          <w:szCs w:val="24"/>
        </w:rPr>
        <w:t xml:space="preserve"> e legitimado</w:t>
      </w:r>
      <w:r w:rsidR="00C25E83" w:rsidRPr="0089266C">
        <w:rPr>
          <w:rFonts w:ascii="Times New Roman" w:hAnsi="Times New Roman" w:cs="Times New Roman"/>
          <w:sz w:val="24"/>
          <w:szCs w:val="24"/>
        </w:rPr>
        <w:t>s</w:t>
      </w:r>
      <w:r w:rsidR="00FF2A9E" w:rsidRPr="0089266C">
        <w:rPr>
          <w:rFonts w:ascii="Times New Roman" w:hAnsi="Times New Roman" w:cs="Times New Roman"/>
          <w:sz w:val="24"/>
          <w:szCs w:val="24"/>
        </w:rPr>
        <w:t xml:space="preserve"> n</w:t>
      </w:r>
      <w:r w:rsidRPr="0089266C">
        <w:rPr>
          <w:rFonts w:ascii="Times New Roman" w:hAnsi="Times New Roman" w:cs="Times New Roman"/>
          <w:sz w:val="24"/>
          <w:szCs w:val="24"/>
        </w:rPr>
        <w:t>a intuição e perpetuado</w:t>
      </w:r>
      <w:r w:rsidR="00C25E83" w:rsidRPr="0089266C">
        <w:rPr>
          <w:rFonts w:ascii="Times New Roman" w:hAnsi="Times New Roman" w:cs="Times New Roman"/>
          <w:sz w:val="24"/>
          <w:szCs w:val="24"/>
        </w:rPr>
        <w:t>s</w:t>
      </w:r>
      <w:r w:rsidRPr="0089266C">
        <w:rPr>
          <w:rFonts w:ascii="Times New Roman" w:hAnsi="Times New Roman" w:cs="Times New Roman"/>
          <w:sz w:val="24"/>
          <w:szCs w:val="24"/>
        </w:rPr>
        <w:t xml:space="preserve"> pela tradição. </w:t>
      </w:r>
      <w:r w:rsidR="007D4A4E" w:rsidRPr="0089266C">
        <w:rPr>
          <w:rFonts w:ascii="Times New Roman" w:hAnsi="Times New Roman" w:cs="Times New Roman"/>
          <w:sz w:val="24"/>
          <w:szCs w:val="24"/>
        </w:rPr>
        <w:t>Validado</w:t>
      </w:r>
      <w:r w:rsidR="00C25E83" w:rsidRPr="0089266C">
        <w:rPr>
          <w:rFonts w:ascii="Times New Roman" w:hAnsi="Times New Roman" w:cs="Times New Roman"/>
          <w:sz w:val="24"/>
          <w:szCs w:val="24"/>
        </w:rPr>
        <w:t>s</w:t>
      </w:r>
      <w:r w:rsidRPr="0089266C">
        <w:rPr>
          <w:rFonts w:ascii="Times New Roman" w:hAnsi="Times New Roman" w:cs="Times New Roman"/>
          <w:sz w:val="24"/>
          <w:szCs w:val="24"/>
        </w:rPr>
        <w:t xml:space="preserve"> </w:t>
      </w:r>
      <w:r w:rsidR="00C25E83" w:rsidRPr="0089266C">
        <w:rPr>
          <w:rFonts w:ascii="Times New Roman" w:hAnsi="Times New Roman" w:cs="Times New Roman"/>
          <w:sz w:val="24"/>
          <w:szCs w:val="24"/>
        </w:rPr>
        <w:t>como saberes úteis</w:t>
      </w:r>
      <w:r w:rsidRPr="0089266C">
        <w:rPr>
          <w:rFonts w:ascii="Times New Roman" w:hAnsi="Times New Roman" w:cs="Times New Roman"/>
          <w:sz w:val="24"/>
          <w:szCs w:val="24"/>
        </w:rPr>
        <w:t>, legado</w:t>
      </w:r>
      <w:r w:rsidR="00C25E83" w:rsidRPr="0089266C">
        <w:rPr>
          <w:rFonts w:ascii="Times New Roman" w:hAnsi="Times New Roman" w:cs="Times New Roman"/>
          <w:sz w:val="24"/>
          <w:szCs w:val="24"/>
        </w:rPr>
        <w:t>s</w:t>
      </w:r>
      <w:r w:rsidRPr="0089266C">
        <w:rPr>
          <w:rFonts w:ascii="Times New Roman" w:hAnsi="Times New Roman" w:cs="Times New Roman"/>
          <w:sz w:val="24"/>
          <w:szCs w:val="24"/>
        </w:rPr>
        <w:t xml:space="preserve"> do passado para ditar regras e comportamentos. Para </w:t>
      </w:r>
      <w:proofErr w:type="spellStart"/>
      <w:r w:rsidRPr="0089266C">
        <w:rPr>
          <w:rFonts w:ascii="Times New Roman" w:hAnsi="Times New Roman" w:cs="Times New Roman"/>
          <w:sz w:val="24"/>
          <w:szCs w:val="24"/>
        </w:rPr>
        <w:t>Laville</w:t>
      </w:r>
      <w:proofErr w:type="spellEnd"/>
      <w:r w:rsidRPr="0089266C">
        <w:rPr>
          <w:rFonts w:ascii="Times New Roman" w:hAnsi="Times New Roman" w:cs="Times New Roman"/>
          <w:sz w:val="24"/>
          <w:szCs w:val="24"/>
        </w:rPr>
        <w:t xml:space="preserve"> e Dionne (1999), o saber tradicional era transmitido pela figura da autoridade</w:t>
      </w:r>
      <w:r w:rsidRPr="0089266C">
        <w:rPr>
          <w:rStyle w:val="Refdenotaderodap"/>
          <w:rFonts w:ascii="Times New Roman" w:hAnsi="Times New Roman" w:cs="Times New Roman"/>
          <w:sz w:val="24"/>
          <w:szCs w:val="24"/>
        </w:rPr>
        <w:footnoteReference w:id="11"/>
      </w:r>
      <w:r w:rsidRPr="0089266C">
        <w:rPr>
          <w:rFonts w:ascii="Times New Roman" w:hAnsi="Times New Roman" w:cs="Times New Roman"/>
          <w:sz w:val="24"/>
          <w:szCs w:val="24"/>
        </w:rPr>
        <w:t xml:space="preserve">, perpetuando </w:t>
      </w:r>
      <w:r w:rsidR="007D4A4E" w:rsidRPr="0089266C">
        <w:rPr>
          <w:rFonts w:ascii="Times New Roman" w:hAnsi="Times New Roman" w:cs="Times New Roman"/>
          <w:sz w:val="24"/>
          <w:szCs w:val="24"/>
        </w:rPr>
        <w:t>princípios</w:t>
      </w:r>
      <w:r w:rsidRPr="0089266C">
        <w:rPr>
          <w:rFonts w:ascii="Times New Roman" w:hAnsi="Times New Roman" w:cs="Times New Roman"/>
          <w:sz w:val="24"/>
          <w:szCs w:val="24"/>
        </w:rPr>
        <w:t xml:space="preserve"> sem provas metodicamente elaboradas. </w:t>
      </w:r>
      <w:r w:rsidR="007D4A4E" w:rsidRPr="0089266C">
        <w:rPr>
          <w:rFonts w:ascii="Times New Roman" w:hAnsi="Times New Roman" w:cs="Times New Roman"/>
          <w:sz w:val="24"/>
          <w:szCs w:val="24"/>
        </w:rPr>
        <w:t>A sabedoria</w:t>
      </w:r>
      <w:r w:rsidRPr="0089266C">
        <w:rPr>
          <w:rFonts w:ascii="Times New Roman" w:hAnsi="Times New Roman" w:cs="Times New Roman"/>
          <w:sz w:val="24"/>
          <w:szCs w:val="24"/>
        </w:rPr>
        <w:t xml:space="preserve"> das autor</w:t>
      </w:r>
      <w:r w:rsidR="007D4A4E" w:rsidRPr="0089266C">
        <w:rPr>
          <w:rFonts w:ascii="Times New Roman" w:hAnsi="Times New Roman" w:cs="Times New Roman"/>
          <w:sz w:val="24"/>
          <w:szCs w:val="24"/>
        </w:rPr>
        <w:t>idades neste contexto é permeada</w:t>
      </w:r>
      <w:r w:rsidRPr="0089266C">
        <w:rPr>
          <w:rFonts w:ascii="Times New Roman" w:hAnsi="Times New Roman" w:cs="Times New Roman"/>
          <w:sz w:val="24"/>
          <w:szCs w:val="24"/>
        </w:rPr>
        <w:t xml:space="preserve"> de </w:t>
      </w:r>
      <w:r w:rsidR="00FF2A9E" w:rsidRPr="0089266C">
        <w:rPr>
          <w:rFonts w:ascii="Times New Roman" w:hAnsi="Times New Roman" w:cs="Times New Roman"/>
          <w:sz w:val="24"/>
          <w:szCs w:val="24"/>
        </w:rPr>
        <w:t xml:space="preserve">espontaneidade, típica do </w:t>
      </w:r>
      <w:r w:rsidR="006F5124" w:rsidRPr="0089266C">
        <w:rPr>
          <w:rFonts w:ascii="Times New Roman" w:hAnsi="Times New Roman" w:cs="Times New Roman"/>
          <w:sz w:val="24"/>
          <w:szCs w:val="24"/>
        </w:rPr>
        <w:t>senso comum. E</w:t>
      </w:r>
      <w:r w:rsidRPr="0089266C">
        <w:rPr>
          <w:rFonts w:ascii="Times New Roman" w:hAnsi="Times New Roman" w:cs="Times New Roman"/>
          <w:sz w:val="24"/>
          <w:szCs w:val="24"/>
        </w:rPr>
        <w:t>stes saberes produzem conhecimentos</w:t>
      </w:r>
      <w:r w:rsidR="006F5124" w:rsidRPr="0089266C">
        <w:rPr>
          <w:rFonts w:ascii="Times New Roman" w:hAnsi="Times New Roman" w:cs="Times New Roman"/>
          <w:sz w:val="24"/>
          <w:szCs w:val="24"/>
        </w:rPr>
        <w:t xml:space="preserve"> simples e cômodos</w:t>
      </w:r>
      <w:r w:rsidRPr="0089266C">
        <w:rPr>
          <w:rFonts w:ascii="Times New Roman" w:hAnsi="Times New Roman" w:cs="Times New Roman"/>
          <w:sz w:val="24"/>
          <w:szCs w:val="24"/>
        </w:rPr>
        <w:t xml:space="preserve"> para a sociedade, adquiridos p</w:t>
      </w:r>
      <w:r w:rsidR="006F5124" w:rsidRPr="0089266C">
        <w:rPr>
          <w:rFonts w:ascii="Times New Roman" w:hAnsi="Times New Roman" w:cs="Times New Roman"/>
          <w:sz w:val="24"/>
          <w:szCs w:val="24"/>
        </w:rPr>
        <w:t>or meio da observação imediata.</w:t>
      </w:r>
    </w:p>
    <w:p w14:paraId="1CEF7E8C" w14:textId="11E531CB" w:rsidR="000A668A" w:rsidRPr="0089266C" w:rsidRDefault="000A668A"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O saber científico surgiu da fragilidade da intuição do senso comum na busca de conhecimentos mais confiáveis. Para Demo (2011)</w:t>
      </w:r>
      <w:r w:rsidR="00FF2A9E" w:rsidRPr="0089266C">
        <w:rPr>
          <w:rFonts w:ascii="Times New Roman" w:hAnsi="Times New Roman" w:cs="Times New Roman"/>
          <w:sz w:val="24"/>
          <w:szCs w:val="24"/>
        </w:rPr>
        <w:t>,</w:t>
      </w:r>
      <w:r w:rsidRPr="0089266C">
        <w:rPr>
          <w:rFonts w:ascii="Times New Roman" w:hAnsi="Times New Roman" w:cs="Times New Roman"/>
          <w:sz w:val="24"/>
          <w:szCs w:val="24"/>
        </w:rPr>
        <w:t xml:space="preserve"> a diferença entre </w:t>
      </w:r>
      <w:r w:rsidR="006F5124" w:rsidRPr="0089266C">
        <w:rPr>
          <w:rFonts w:ascii="Times New Roman" w:hAnsi="Times New Roman" w:cs="Times New Roman"/>
          <w:sz w:val="24"/>
          <w:szCs w:val="24"/>
        </w:rPr>
        <w:t xml:space="preserve">este modelo de </w:t>
      </w:r>
      <w:r w:rsidRPr="0089266C">
        <w:rPr>
          <w:rFonts w:ascii="Times New Roman" w:hAnsi="Times New Roman" w:cs="Times New Roman"/>
          <w:sz w:val="24"/>
          <w:szCs w:val="24"/>
        </w:rPr>
        <w:t xml:space="preserve">outros saberes é o método. </w:t>
      </w:r>
      <w:proofErr w:type="spellStart"/>
      <w:r w:rsidRPr="0089266C">
        <w:rPr>
          <w:rFonts w:ascii="Times New Roman" w:hAnsi="Times New Roman" w:cs="Times New Roman"/>
          <w:sz w:val="24"/>
          <w:szCs w:val="24"/>
        </w:rPr>
        <w:t>Laville</w:t>
      </w:r>
      <w:proofErr w:type="spellEnd"/>
      <w:r w:rsidRPr="0089266C">
        <w:rPr>
          <w:rFonts w:ascii="Times New Roman" w:hAnsi="Times New Roman" w:cs="Times New Roman"/>
          <w:sz w:val="24"/>
          <w:szCs w:val="24"/>
        </w:rPr>
        <w:t xml:space="preserve"> e Dionne (1999) reconstroem o desenvolvimento do conhecimento racional ao longo da história, demonstrando as contribuições no transcurso do tempo para a construção do conhecimento científico</w:t>
      </w:r>
      <w:r w:rsidR="00FF2A9E" w:rsidRPr="0089266C">
        <w:rPr>
          <w:rFonts w:ascii="Times New Roman" w:hAnsi="Times New Roman" w:cs="Times New Roman"/>
          <w:sz w:val="24"/>
          <w:szCs w:val="24"/>
        </w:rPr>
        <w:t>-</w:t>
      </w:r>
      <w:r w:rsidRPr="0089266C">
        <w:rPr>
          <w:rFonts w:ascii="Times New Roman" w:hAnsi="Times New Roman" w:cs="Times New Roman"/>
          <w:sz w:val="24"/>
          <w:szCs w:val="24"/>
        </w:rPr>
        <w:t>metodológico. Analisa</w:t>
      </w:r>
      <w:r w:rsidR="00105136" w:rsidRPr="0089266C">
        <w:rPr>
          <w:rFonts w:ascii="Times New Roman" w:hAnsi="Times New Roman" w:cs="Times New Roman"/>
          <w:sz w:val="24"/>
          <w:szCs w:val="24"/>
        </w:rPr>
        <w:t>m esse processo</w:t>
      </w:r>
      <w:r w:rsidRPr="0089266C">
        <w:rPr>
          <w:rFonts w:ascii="Times New Roman" w:hAnsi="Times New Roman" w:cs="Times New Roman"/>
          <w:sz w:val="24"/>
          <w:szCs w:val="24"/>
        </w:rPr>
        <w:t xml:space="preserve"> a pa</w:t>
      </w:r>
      <w:r w:rsidR="00FF2A9E" w:rsidRPr="0089266C">
        <w:rPr>
          <w:rFonts w:ascii="Times New Roman" w:hAnsi="Times New Roman" w:cs="Times New Roman"/>
          <w:sz w:val="24"/>
          <w:szCs w:val="24"/>
        </w:rPr>
        <w:t>rtir das civilizações clássicas (</w:t>
      </w:r>
      <w:r w:rsidRPr="0089266C">
        <w:rPr>
          <w:rFonts w:ascii="Times New Roman" w:hAnsi="Times New Roman" w:cs="Times New Roman"/>
          <w:sz w:val="24"/>
          <w:szCs w:val="24"/>
        </w:rPr>
        <w:t>greco-romana</w:t>
      </w:r>
      <w:r w:rsidR="00FF2A9E" w:rsidRPr="0089266C">
        <w:rPr>
          <w:rFonts w:ascii="Times New Roman" w:hAnsi="Times New Roman" w:cs="Times New Roman"/>
          <w:sz w:val="24"/>
          <w:szCs w:val="24"/>
        </w:rPr>
        <w:t>)</w:t>
      </w:r>
      <w:r w:rsidRPr="0089266C">
        <w:rPr>
          <w:rFonts w:ascii="Times New Roman" w:hAnsi="Times New Roman" w:cs="Times New Roman"/>
          <w:sz w:val="24"/>
          <w:szCs w:val="24"/>
        </w:rPr>
        <w:t xml:space="preserve"> </w:t>
      </w:r>
      <w:r w:rsidR="00105136" w:rsidRPr="0089266C">
        <w:rPr>
          <w:rFonts w:ascii="Times New Roman" w:hAnsi="Times New Roman" w:cs="Times New Roman"/>
          <w:sz w:val="24"/>
          <w:szCs w:val="24"/>
        </w:rPr>
        <w:t xml:space="preserve">até </w:t>
      </w:r>
      <w:r w:rsidRPr="0089266C">
        <w:rPr>
          <w:rFonts w:ascii="Times New Roman" w:hAnsi="Times New Roman" w:cs="Times New Roman"/>
          <w:sz w:val="24"/>
          <w:szCs w:val="24"/>
        </w:rPr>
        <w:t>o nascimento das ciências humanas no século XX.</w:t>
      </w:r>
    </w:p>
    <w:p w14:paraId="2AD66F3E" w14:textId="6C16F738" w:rsidR="000A668A" w:rsidRPr="0089266C" w:rsidRDefault="000A668A"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Os gregos possivelmente foram os primeiros a desconfiar do mito/senso comum. Desenvolveram o raciocínio indutivo e juntamente com o dedutivo,</w:t>
      </w:r>
      <w:r w:rsidR="0096250D" w:rsidRPr="0089266C">
        <w:rPr>
          <w:rFonts w:ascii="Times New Roman" w:hAnsi="Times New Roman" w:cs="Times New Roman"/>
          <w:sz w:val="24"/>
          <w:szCs w:val="24"/>
        </w:rPr>
        <w:t xml:space="preserve"> foram</w:t>
      </w:r>
      <w:r w:rsidRPr="0089266C">
        <w:rPr>
          <w:rFonts w:ascii="Times New Roman" w:hAnsi="Times New Roman" w:cs="Times New Roman"/>
          <w:sz w:val="24"/>
          <w:szCs w:val="24"/>
        </w:rPr>
        <w:t xml:space="preserve"> </w:t>
      </w:r>
      <w:r w:rsidR="006F5124" w:rsidRPr="0089266C">
        <w:rPr>
          <w:rFonts w:ascii="Times New Roman" w:hAnsi="Times New Roman" w:cs="Times New Roman"/>
          <w:sz w:val="24"/>
          <w:szCs w:val="24"/>
        </w:rPr>
        <w:t>fundamentais</w:t>
      </w:r>
      <w:r w:rsidRPr="0089266C">
        <w:rPr>
          <w:rFonts w:ascii="Times New Roman" w:hAnsi="Times New Roman" w:cs="Times New Roman"/>
          <w:sz w:val="24"/>
          <w:szCs w:val="24"/>
        </w:rPr>
        <w:t xml:space="preserve"> para a construção metódica do saber.  </w:t>
      </w:r>
      <w:proofErr w:type="spellStart"/>
      <w:r w:rsidR="00EF2304" w:rsidRPr="0089266C">
        <w:rPr>
          <w:rFonts w:ascii="Times New Roman" w:hAnsi="Times New Roman" w:cs="Times New Roman"/>
          <w:sz w:val="24"/>
          <w:szCs w:val="24"/>
        </w:rPr>
        <w:t>Laville</w:t>
      </w:r>
      <w:proofErr w:type="spellEnd"/>
      <w:r w:rsidR="00EF2304" w:rsidRPr="0089266C">
        <w:rPr>
          <w:rFonts w:ascii="Times New Roman" w:hAnsi="Times New Roman" w:cs="Times New Roman"/>
          <w:sz w:val="24"/>
          <w:szCs w:val="24"/>
        </w:rPr>
        <w:t xml:space="preserve"> e Dionne (1999) </w:t>
      </w:r>
      <w:r w:rsidRPr="0089266C">
        <w:rPr>
          <w:rFonts w:ascii="Times New Roman" w:hAnsi="Times New Roman" w:cs="Times New Roman"/>
          <w:sz w:val="24"/>
          <w:szCs w:val="24"/>
        </w:rPr>
        <w:t xml:space="preserve">salientam que </w:t>
      </w:r>
      <w:r w:rsidR="006F5124" w:rsidRPr="0089266C">
        <w:rPr>
          <w:rFonts w:ascii="Times New Roman" w:hAnsi="Times New Roman" w:cs="Times New Roman"/>
          <w:sz w:val="24"/>
          <w:szCs w:val="24"/>
        </w:rPr>
        <w:t>cientificismo</w:t>
      </w:r>
      <w:r w:rsidRPr="0089266C">
        <w:rPr>
          <w:rFonts w:ascii="Times New Roman" w:hAnsi="Times New Roman" w:cs="Times New Roman"/>
          <w:sz w:val="24"/>
          <w:szCs w:val="24"/>
        </w:rPr>
        <w:t xml:space="preserve"> neste contexto histórico se confundia com o saber filosófico. Os pensadores romanos contribuíram com a técnica. Os filósofos da Igreja na Idade Média </w:t>
      </w:r>
      <w:r w:rsidR="006F5124" w:rsidRPr="0089266C">
        <w:rPr>
          <w:rFonts w:ascii="Times New Roman" w:hAnsi="Times New Roman" w:cs="Times New Roman"/>
          <w:sz w:val="24"/>
          <w:szCs w:val="24"/>
        </w:rPr>
        <w:t>colaboraram</w:t>
      </w:r>
      <w:r w:rsidRPr="0089266C">
        <w:rPr>
          <w:rFonts w:ascii="Times New Roman" w:hAnsi="Times New Roman" w:cs="Times New Roman"/>
          <w:sz w:val="24"/>
          <w:szCs w:val="24"/>
        </w:rPr>
        <w:t xml:space="preserve"> com a Teologia. Estes subsídios ao longo dos séculos foram essenciais para o nascimento do método cient</w:t>
      </w:r>
      <w:r w:rsidR="00915C25" w:rsidRPr="0089266C">
        <w:rPr>
          <w:rFonts w:ascii="Times New Roman" w:hAnsi="Times New Roman" w:cs="Times New Roman"/>
          <w:sz w:val="24"/>
          <w:szCs w:val="24"/>
        </w:rPr>
        <w:t>ífico. Nada se cria ao acaso,</w:t>
      </w:r>
      <w:r w:rsidRPr="0089266C">
        <w:rPr>
          <w:rFonts w:ascii="Times New Roman" w:hAnsi="Times New Roman" w:cs="Times New Roman"/>
          <w:sz w:val="24"/>
          <w:szCs w:val="24"/>
        </w:rPr>
        <w:t xml:space="preserve"> tudo que existe possui antecedentes históricos (DEMO, 2011).</w:t>
      </w:r>
    </w:p>
    <w:p w14:paraId="7F7661B4" w14:textId="30EC2051" w:rsidR="000A668A" w:rsidRPr="0089266C" w:rsidRDefault="0096250D"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No século XVII, ocorre a</w:t>
      </w:r>
      <w:r w:rsidR="000A668A" w:rsidRPr="0089266C">
        <w:rPr>
          <w:rFonts w:ascii="Times New Roman" w:hAnsi="Times New Roman" w:cs="Times New Roman"/>
          <w:sz w:val="24"/>
          <w:szCs w:val="24"/>
        </w:rPr>
        <w:t xml:space="preserve"> </w:t>
      </w:r>
      <w:r w:rsidR="006F5124" w:rsidRPr="0089266C">
        <w:rPr>
          <w:rFonts w:ascii="Times New Roman" w:hAnsi="Times New Roman" w:cs="Times New Roman"/>
          <w:sz w:val="24"/>
          <w:szCs w:val="24"/>
        </w:rPr>
        <w:t>gênese</w:t>
      </w:r>
      <w:r w:rsidR="000A668A" w:rsidRPr="0089266C">
        <w:rPr>
          <w:rFonts w:ascii="Times New Roman" w:hAnsi="Times New Roman" w:cs="Times New Roman"/>
          <w:sz w:val="24"/>
          <w:szCs w:val="24"/>
        </w:rPr>
        <w:t xml:space="preserve"> do pensamento científico moderno, o empirismo</w:t>
      </w:r>
      <w:r w:rsidR="000A668A" w:rsidRPr="0089266C">
        <w:rPr>
          <w:rStyle w:val="Refdenotaderodap"/>
          <w:rFonts w:ascii="Times New Roman" w:hAnsi="Times New Roman" w:cs="Times New Roman"/>
          <w:sz w:val="24"/>
          <w:szCs w:val="24"/>
        </w:rPr>
        <w:footnoteReference w:id="12"/>
      </w:r>
      <w:r w:rsidR="000A668A" w:rsidRPr="0089266C">
        <w:rPr>
          <w:rFonts w:ascii="Times New Roman" w:hAnsi="Times New Roman" w:cs="Times New Roman"/>
          <w:sz w:val="24"/>
          <w:szCs w:val="24"/>
        </w:rPr>
        <w:t xml:space="preserve">.  Método experimental baseado na observação, experimentação e mensuração, buscando encontrar explicações gerais e definir o princípio que fundamenta tais </w:t>
      </w:r>
      <w:r w:rsidR="002922D7" w:rsidRPr="0089266C">
        <w:rPr>
          <w:rFonts w:ascii="Times New Roman" w:hAnsi="Times New Roman" w:cs="Times New Roman"/>
          <w:sz w:val="24"/>
          <w:szCs w:val="24"/>
        </w:rPr>
        <w:t>diretrizes</w:t>
      </w:r>
      <w:r w:rsidR="000A668A" w:rsidRPr="0089266C">
        <w:rPr>
          <w:rFonts w:ascii="Times New Roman" w:hAnsi="Times New Roman" w:cs="Times New Roman"/>
          <w:sz w:val="24"/>
          <w:szCs w:val="24"/>
        </w:rPr>
        <w:t>. No século XVIII, ocorre o flore</w:t>
      </w:r>
      <w:r w:rsidR="002922D7" w:rsidRPr="0089266C">
        <w:rPr>
          <w:rFonts w:ascii="Times New Roman" w:hAnsi="Times New Roman" w:cs="Times New Roman"/>
          <w:sz w:val="24"/>
          <w:szCs w:val="24"/>
        </w:rPr>
        <w:t>scimento da ciência empírica</w:t>
      </w:r>
      <w:r w:rsidR="000A668A" w:rsidRPr="0089266C">
        <w:rPr>
          <w:rFonts w:ascii="Times New Roman" w:hAnsi="Times New Roman" w:cs="Times New Roman"/>
          <w:sz w:val="24"/>
          <w:szCs w:val="24"/>
        </w:rPr>
        <w:t>, com novas descobertas no ca</w:t>
      </w:r>
      <w:r w:rsidR="00E8638A" w:rsidRPr="0089266C">
        <w:rPr>
          <w:rFonts w:ascii="Times New Roman" w:hAnsi="Times New Roman" w:cs="Times New Roman"/>
          <w:sz w:val="24"/>
          <w:szCs w:val="24"/>
        </w:rPr>
        <w:t>mpo da natureza física e social, p</w:t>
      </w:r>
      <w:r w:rsidR="000A668A" w:rsidRPr="0089266C">
        <w:rPr>
          <w:rFonts w:ascii="Times New Roman" w:hAnsi="Times New Roman" w:cs="Times New Roman"/>
          <w:sz w:val="24"/>
          <w:szCs w:val="24"/>
        </w:rPr>
        <w:t xml:space="preserve">rincipalmente com o auxílio </w:t>
      </w:r>
      <w:r w:rsidR="006F5124" w:rsidRPr="0089266C">
        <w:rPr>
          <w:rFonts w:ascii="Times New Roman" w:hAnsi="Times New Roman" w:cs="Times New Roman"/>
          <w:sz w:val="24"/>
          <w:szCs w:val="24"/>
        </w:rPr>
        <w:t>da filosofia</w:t>
      </w:r>
      <w:r w:rsidRPr="0089266C">
        <w:rPr>
          <w:rFonts w:ascii="Times New Roman" w:hAnsi="Times New Roman" w:cs="Times New Roman"/>
          <w:sz w:val="24"/>
          <w:szCs w:val="24"/>
        </w:rPr>
        <w:t xml:space="preserve"> iluminista, </w:t>
      </w:r>
      <w:r w:rsidR="00E8638A" w:rsidRPr="0089266C">
        <w:rPr>
          <w:rFonts w:ascii="Times New Roman" w:hAnsi="Times New Roman" w:cs="Times New Roman"/>
          <w:sz w:val="24"/>
          <w:szCs w:val="24"/>
        </w:rPr>
        <w:t>que marcou profundamente essa época denominada</w:t>
      </w:r>
      <w:r w:rsidR="000A668A" w:rsidRPr="0089266C">
        <w:rPr>
          <w:rFonts w:ascii="Times New Roman" w:hAnsi="Times New Roman" w:cs="Times New Roman"/>
          <w:sz w:val="24"/>
          <w:szCs w:val="24"/>
        </w:rPr>
        <w:t xml:space="preserve"> </w:t>
      </w:r>
      <w:r w:rsidR="002922D7" w:rsidRPr="0089266C">
        <w:rPr>
          <w:rFonts w:ascii="Times New Roman" w:hAnsi="Times New Roman" w:cs="Times New Roman"/>
          <w:sz w:val="24"/>
          <w:szCs w:val="24"/>
        </w:rPr>
        <w:t>“</w:t>
      </w:r>
      <w:r w:rsidR="000A668A" w:rsidRPr="0089266C">
        <w:rPr>
          <w:rFonts w:ascii="Times New Roman" w:hAnsi="Times New Roman" w:cs="Times New Roman"/>
          <w:sz w:val="24"/>
          <w:szCs w:val="24"/>
        </w:rPr>
        <w:t>período das luzes”</w:t>
      </w:r>
      <w:r w:rsidR="002922D7" w:rsidRPr="0089266C">
        <w:rPr>
          <w:rFonts w:ascii="Times New Roman" w:hAnsi="Times New Roman" w:cs="Times New Roman"/>
          <w:sz w:val="24"/>
          <w:szCs w:val="24"/>
        </w:rPr>
        <w:t>.</w:t>
      </w:r>
      <w:proofErr w:type="gramStart"/>
      <w:r w:rsidR="000A668A" w:rsidRPr="0089266C">
        <w:rPr>
          <w:rStyle w:val="Refdenotaderodap"/>
          <w:rFonts w:ascii="Times New Roman" w:hAnsi="Times New Roman" w:cs="Times New Roman"/>
          <w:sz w:val="24"/>
          <w:szCs w:val="24"/>
        </w:rPr>
        <w:footnoteReference w:id="13"/>
      </w:r>
      <w:proofErr w:type="gramEnd"/>
      <w:r w:rsidR="000A668A" w:rsidRPr="0089266C">
        <w:rPr>
          <w:rFonts w:ascii="Times New Roman" w:hAnsi="Times New Roman" w:cs="Times New Roman"/>
          <w:sz w:val="24"/>
          <w:szCs w:val="24"/>
        </w:rPr>
        <w:t xml:space="preserve"> </w:t>
      </w:r>
    </w:p>
    <w:p w14:paraId="7B8F41D4" w14:textId="2129F481" w:rsidR="000A668A" w:rsidRPr="0089266C" w:rsidRDefault="000A668A"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 xml:space="preserve">No século XIX, ocorre o triunfo da ciência, com aplicações práticas. A partir da pesquisa racionalista e aplicada, o progresso científico possibilitou o aperfeiçoamento material em diversas </w:t>
      </w:r>
      <w:r w:rsidRPr="0089266C">
        <w:rPr>
          <w:rFonts w:ascii="Times New Roman" w:hAnsi="Times New Roman" w:cs="Times New Roman"/>
          <w:sz w:val="24"/>
          <w:szCs w:val="24"/>
        </w:rPr>
        <w:lastRenderedPageBreak/>
        <w:t>áreas, como: agricultura, manufatura, fontes de energia, transportes, comunicação, saúde e urbanização. O aprimoramento técnico gerou diversos problemas sociais</w:t>
      </w:r>
      <w:r w:rsidRPr="0089266C">
        <w:rPr>
          <w:rStyle w:val="Refdenotaderodap"/>
          <w:rFonts w:ascii="Times New Roman" w:hAnsi="Times New Roman" w:cs="Times New Roman"/>
          <w:sz w:val="24"/>
          <w:szCs w:val="24"/>
        </w:rPr>
        <w:footnoteReference w:id="14"/>
      </w:r>
      <w:r w:rsidRPr="0089266C">
        <w:rPr>
          <w:rFonts w:ascii="Times New Roman" w:hAnsi="Times New Roman" w:cs="Times New Roman"/>
          <w:sz w:val="24"/>
          <w:szCs w:val="24"/>
        </w:rPr>
        <w:t xml:space="preserve">. Para </w:t>
      </w:r>
      <w:r w:rsidR="00100991" w:rsidRPr="0089266C">
        <w:rPr>
          <w:rFonts w:ascii="Times New Roman" w:hAnsi="Times New Roman" w:cs="Times New Roman"/>
          <w:sz w:val="24"/>
          <w:szCs w:val="24"/>
        </w:rPr>
        <w:t xml:space="preserve">conhecer e </w:t>
      </w:r>
      <w:r w:rsidRPr="0089266C">
        <w:rPr>
          <w:rFonts w:ascii="Times New Roman" w:hAnsi="Times New Roman" w:cs="Times New Roman"/>
          <w:sz w:val="24"/>
          <w:szCs w:val="24"/>
        </w:rPr>
        <w:t xml:space="preserve">interpretar </w:t>
      </w:r>
      <w:r w:rsidR="00100991" w:rsidRPr="0089266C">
        <w:rPr>
          <w:rFonts w:ascii="Times New Roman" w:hAnsi="Times New Roman" w:cs="Times New Roman"/>
          <w:sz w:val="24"/>
          <w:szCs w:val="24"/>
        </w:rPr>
        <w:t>tais patologias</w:t>
      </w:r>
      <w:r w:rsidRPr="0089266C">
        <w:rPr>
          <w:rFonts w:ascii="Times New Roman" w:hAnsi="Times New Roman" w:cs="Times New Roman"/>
          <w:sz w:val="24"/>
          <w:szCs w:val="24"/>
        </w:rPr>
        <w:t xml:space="preserve"> ocorreu o surgimento das ciências humanas com o positivismo</w:t>
      </w:r>
      <w:r w:rsidRPr="0089266C">
        <w:rPr>
          <w:rStyle w:val="Refdenotaderodap"/>
          <w:rFonts w:ascii="Times New Roman" w:hAnsi="Times New Roman" w:cs="Times New Roman"/>
          <w:sz w:val="24"/>
          <w:szCs w:val="24"/>
        </w:rPr>
        <w:footnoteReference w:id="15"/>
      </w:r>
      <w:r w:rsidRPr="0089266C">
        <w:rPr>
          <w:rFonts w:ascii="Times New Roman" w:hAnsi="Times New Roman" w:cs="Times New Roman"/>
          <w:sz w:val="24"/>
          <w:szCs w:val="24"/>
        </w:rPr>
        <w:t xml:space="preserve"> (física social).</w:t>
      </w:r>
    </w:p>
    <w:p w14:paraId="41DD6391" w14:textId="77777777" w:rsidR="000A668A" w:rsidRPr="0089266C" w:rsidRDefault="000A668A" w:rsidP="00DD63BB">
      <w:pPr>
        <w:pStyle w:val="Textodecomentrio"/>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 xml:space="preserve">O positivismo utilizou o método aplicado nas ciências naturais para interpretar a sociedade. Para os positivistas, os fatos humanos eram </w:t>
      </w:r>
      <w:r w:rsidR="00C4381D" w:rsidRPr="0089266C">
        <w:rPr>
          <w:rFonts w:ascii="Times New Roman" w:hAnsi="Times New Roman" w:cs="Times New Roman"/>
          <w:sz w:val="24"/>
          <w:szCs w:val="24"/>
        </w:rPr>
        <w:t>causais</w:t>
      </w:r>
      <w:r w:rsidRPr="0089266C">
        <w:rPr>
          <w:rFonts w:ascii="Times New Roman" w:hAnsi="Times New Roman" w:cs="Times New Roman"/>
          <w:sz w:val="24"/>
          <w:szCs w:val="24"/>
        </w:rPr>
        <w:t xml:space="preserve">, suscetíveis à experimentação para determinar suas causas e explicações gerais. Consideravam o organismo social em termos de causa e efeito, interpretando o homem de modo objetivo e quantitativo. </w:t>
      </w:r>
    </w:p>
    <w:p w14:paraId="31A79347" w14:textId="6BA61EE7" w:rsidR="00CB2217" w:rsidRPr="0089266C" w:rsidRDefault="00FF0740" w:rsidP="00006CAF">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Mas, n</w:t>
      </w:r>
      <w:r w:rsidR="000A668A" w:rsidRPr="0089266C">
        <w:rPr>
          <w:rFonts w:ascii="Times New Roman" w:hAnsi="Times New Roman" w:cs="Times New Roman"/>
          <w:sz w:val="24"/>
          <w:szCs w:val="24"/>
        </w:rPr>
        <w:t xml:space="preserve">o século XX, o paradigma positivista </w:t>
      </w:r>
      <w:r w:rsidR="00100991" w:rsidRPr="0089266C">
        <w:rPr>
          <w:rFonts w:ascii="Times New Roman" w:hAnsi="Times New Roman" w:cs="Times New Roman"/>
          <w:sz w:val="24"/>
          <w:szCs w:val="24"/>
        </w:rPr>
        <w:t>foi</w:t>
      </w:r>
      <w:r w:rsidR="000A668A" w:rsidRPr="0089266C">
        <w:rPr>
          <w:rFonts w:ascii="Times New Roman" w:hAnsi="Times New Roman" w:cs="Times New Roman"/>
          <w:sz w:val="24"/>
          <w:szCs w:val="24"/>
        </w:rPr>
        <w:t xml:space="preserve"> questionado, </w:t>
      </w:r>
      <w:r w:rsidR="00C4381D" w:rsidRPr="0089266C">
        <w:rPr>
          <w:rFonts w:ascii="Times New Roman" w:hAnsi="Times New Roman" w:cs="Times New Roman"/>
          <w:sz w:val="24"/>
          <w:szCs w:val="24"/>
        </w:rPr>
        <w:t>cedendo espaço</w:t>
      </w:r>
      <w:r w:rsidR="000A668A" w:rsidRPr="0089266C">
        <w:rPr>
          <w:rFonts w:ascii="Times New Roman" w:hAnsi="Times New Roman" w:cs="Times New Roman"/>
          <w:sz w:val="24"/>
          <w:szCs w:val="24"/>
        </w:rPr>
        <w:t xml:space="preserve"> para a subjetividade nas interpretações das questões sociais. Os fatos natu</w:t>
      </w:r>
      <w:r w:rsidR="00FF2A9E" w:rsidRPr="0089266C">
        <w:rPr>
          <w:rFonts w:ascii="Times New Roman" w:hAnsi="Times New Roman" w:cs="Times New Roman"/>
          <w:sz w:val="24"/>
          <w:szCs w:val="24"/>
        </w:rPr>
        <w:t>rais possuem explicação causal objetiva</w:t>
      </w:r>
      <w:r w:rsidR="000A668A" w:rsidRPr="0089266C">
        <w:rPr>
          <w:rFonts w:ascii="Times New Roman" w:hAnsi="Times New Roman" w:cs="Times New Roman"/>
          <w:sz w:val="24"/>
          <w:szCs w:val="24"/>
        </w:rPr>
        <w:t xml:space="preserve">. </w:t>
      </w:r>
      <w:r w:rsidR="00C4381D" w:rsidRPr="0089266C">
        <w:rPr>
          <w:rFonts w:ascii="Times New Roman" w:hAnsi="Times New Roman" w:cs="Times New Roman"/>
          <w:sz w:val="24"/>
          <w:szCs w:val="24"/>
        </w:rPr>
        <w:t>As relações humana</w:t>
      </w:r>
      <w:r w:rsidR="000A668A" w:rsidRPr="0089266C">
        <w:rPr>
          <w:rFonts w:ascii="Times New Roman" w:hAnsi="Times New Roman" w:cs="Times New Roman"/>
          <w:sz w:val="24"/>
          <w:szCs w:val="24"/>
        </w:rPr>
        <w:t>s</w:t>
      </w:r>
      <w:r w:rsidR="00C4381D" w:rsidRPr="0089266C">
        <w:rPr>
          <w:rFonts w:ascii="Times New Roman" w:hAnsi="Times New Roman" w:cs="Times New Roman"/>
          <w:sz w:val="24"/>
          <w:szCs w:val="24"/>
        </w:rPr>
        <w:t xml:space="preserve"> são complexa</w:t>
      </w:r>
      <w:r w:rsidR="000A668A" w:rsidRPr="0089266C">
        <w:rPr>
          <w:rFonts w:ascii="Times New Roman" w:hAnsi="Times New Roman" w:cs="Times New Roman"/>
          <w:sz w:val="24"/>
          <w:szCs w:val="24"/>
        </w:rPr>
        <w:t xml:space="preserve">s e </w:t>
      </w:r>
      <w:r w:rsidR="00C4381D" w:rsidRPr="0089266C">
        <w:rPr>
          <w:rFonts w:ascii="Times New Roman" w:hAnsi="Times New Roman" w:cs="Times New Roman"/>
          <w:sz w:val="24"/>
          <w:szCs w:val="24"/>
        </w:rPr>
        <w:t xml:space="preserve">de explicações </w:t>
      </w:r>
      <w:r w:rsidR="000A668A" w:rsidRPr="0089266C">
        <w:rPr>
          <w:rFonts w:ascii="Times New Roman" w:hAnsi="Times New Roman" w:cs="Times New Roman"/>
          <w:sz w:val="24"/>
          <w:szCs w:val="24"/>
        </w:rPr>
        <w:t>subjetivas, o</w:t>
      </w:r>
      <w:r w:rsidR="00C4381D" w:rsidRPr="0089266C">
        <w:rPr>
          <w:rFonts w:ascii="Times New Roman" w:hAnsi="Times New Roman" w:cs="Times New Roman"/>
          <w:sz w:val="24"/>
          <w:szCs w:val="24"/>
        </w:rPr>
        <w:t>u seja, os seres humanos apresentam</w:t>
      </w:r>
      <w:r w:rsidR="000A668A" w:rsidRPr="0089266C">
        <w:rPr>
          <w:rFonts w:ascii="Times New Roman" w:hAnsi="Times New Roman" w:cs="Times New Roman"/>
          <w:sz w:val="24"/>
          <w:szCs w:val="24"/>
        </w:rPr>
        <w:t xml:space="preserve"> reações diferentes sobre o mesmo fato. O positivismo se tornou impróprio como modelo explicativo das </w:t>
      </w:r>
      <w:r w:rsidR="00C4381D" w:rsidRPr="0089266C">
        <w:rPr>
          <w:rFonts w:ascii="Times New Roman" w:hAnsi="Times New Roman" w:cs="Times New Roman"/>
          <w:sz w:val="24"/>
          <w:szCs w:val="24"/>
        </w:rPr>
        <w:t>humanidades</w:t>
      </w:r>
      <w:r w:rsidR="000A668A" w:rsidRPr="0089266C">
        <w:rPr>
          <w:rFonts w:ascii="Times New Roman" w:hAnsi="Times New Roman" w:cs="Times New Roman"/>
          <w:sz w:val="24"/>
          <w:szCs w:val="24"/>
        </w:rPr>
        <w:t>. As generalizações e objetividade das ciências naturais não se aplicam ao organismo social (LAVILLE E DIONNE, 1999).</w:t>
      </w:r>
      <w:r w:rsidR="00006CAF" w:rsidRPr="0089266C">
        <w:rPr>
          <w:rFonts w:ascii="Times New Roman" w:hAnsi="Times New Roman" w:cs="Times New Roman"/>
          <w:sz w:val="24"/>
          <w:szCs w:val="24"/>
        </w:rPr>
        <w:t xml:space="preserve"> </w:t>
      </w:r>
      <w:r w:rsidR="000A668A" w:rsidRPr="0089266C">
        <w:rPr>
          <w:rStyle w:val="Refdecomentrio"/>
          <w:rFonts w:ascii="Times New Roman" w:hAnsi="Times New Roman" w:cs="Times New Roman"/>
          <w:sz w:val="24"/>
          <w:szCs w:val="24"/>
        </w:rPr>
        <w:t>Segue</w:t>
      </w:r>
      <w:r w:rsidR="00FF2A9E" w:rsidRPr="0089266C">
        <w:rPr>
          <w:rStyle w:val="Refdecomentrio"/>
          <w:rFonts w:ascii="Times New Roman" w:hAnsi="Times New Roman" w:cs="Times New Roman"/>
          <w:sz w:val="24"/>
          <w:szCs w:val="24"/>
        </w:rPr>
        <w:t>m</w:t>
      </w:r>
      <w:r w:rsidR="000A668A" w:rsidRPr="0089266C">
        <w:rPr>
          <w:rStyle w:val="Refdecomentrio"/>
          <w:rFonts w:ascii="Times New Roman" w:hAnsi="Times New Roman" w:cs="Times New Roman"/>
          <w:sz w:val="24"/>
          <w:szCs w:val="24"/>
        </w:rPr>
        <w:t xml:space="preserve"> abaixo </w:t>
      </w:r>
      <w:r w:rsidR="000A668A" w:rsidRPr="0089266C">
        <w:rPr>
          <w:rFonts w:ascii="Times New Roman" w:hAnsi="Times New Roman" w:cs="Times New Roman"/>
          <w:sz w:val="24"/>
          <w:szCs w:val="24"/>
        </w:rPr>
        <w:t>as características do positivismo, que durante muito tempo se fizeram presentes</w:t>
      </w:r>
      <w:r w:rsidR="00DF212B" w:rsidRPr="0089266C">
        <w:rPr>
          <w:rFonts w:ascii="Times New Roman" w:hAnsi="Times New Roman" w:cs="Times New Roman"/>
          <w:sz w:val="24"/>
          <w:szCs w:val="24"/>
        </w:rPr>
        <w:t xml:space="preserve"> nas Ciências Humanas, a saber:</w:t>
      </w:r>
    </w:p>
    <w:p w14:paraId="03528E8A" w14:textId="60DB84EC" w:rsidR="000A668A" w:rsidRPr="0089266C" w:rsidRDefault="00395BF8" w:rsidP="00395BF8">
      <w:pPr>
        <w:pStyle w:val="Textodecomentrio"/>
        <w:spacing w:line="360" w:lineRule="auto"/>
        <w:ind w:right="-568" w:firstLine="708"/>
        <w:rPr>
          <w:rFonts w:ascii="Times New Roman" w:hAnsi="Times New Roman" w:cs="Times New Roman"/>
          <w:b/>
          <w:sz w:val="24"/>
          <w:szCs w:val="24"/>
        </w:rPr>
      </w:pPr>
      <w:r w:rsidRPr="0089266C">
        <w:rPr>
          <w:rFonts w:ascii="Times New Roman" w:hAnsi="Times New Roman" w:cs="Times New Roman"/>
          <w:b/>
          <w:sz w:val="24"/>
          <w:szCs w:val="24"/>
        </w:rPr>
        <w:t xml:space="preserve">Quadro </w:t>
      </w:r>
      <w:proofErr w:type="gramStart"/>
      <w:r w:rsidRPr="0089266C">
        <w:rPr>
          <w:rFonts w:ascii="Times New Roman" w:hAnsi="Times New Roman" w:cs="Times New Roman"/>
          <w:b/>
          <w:sz w:val="24"/>
          <w:szCs w:val="24"/>
        </w:rPr>
        <w:t>2</w:t>
      </w:r>
      <w:proofErr w:type="gramEnd"/>
      <w:r w:rsidR="000A668A" w:rsidRPr="0089266C">
        <w:rPr>
          <w:rFonts w:ascii="Times New Roman" w:hAnsi="Times New Roman" w:cs="Times New Roman"/>
          <w:b/>
          <w:sz w:val="24"/>
          <w:szCs w:val="24"/>
        </w:rPr>
        <w:t>: As características do positivismo.</w:t>
      </w:r>
    </w:p>
    <w:p w14:paraId="1132E567" w14:textId="77777777" w:rsidR="000A668A" w:rsidRPr="0089266C" w:rsidRDefault="000A668A" w:rsidP="00DD63BB">
      <w:pPr>
        <w:spacing w:line="360" w:lineRule="auto"/>
        <w:ind w:right="-568"/>
        <w:jc w:val="both"/>
        <w:rPr>
          <w:rFonts w:ascii="Times New Roman" w:hAnsi="Times New Roman" w:cs="Times New Roman"/>
          <w:sz w:val="24"/>
          <w:szCs w:val="24"/>
        </w:rPr>
      </w:pPr>
      <w:r w:rsidRPr="0089266C">
        <w:rPr>
          <w:rFonts w:ascii="Times New Roman" w:hAnsi="Times New Roman" w:cs="Times New Roman"/>
          <w:noProof/>
          <w:sz w:val="24"/>
          <w:szCs w:val="24"/>
          <w:lang w:eastAsia="pt-BR"/>
        </w:rPr>
        <w:drawing>
          <wp:inline distT="0" distB="0" distL="0" distR="0" wp14:anchorId="23D9F604" wp14:editId="71083F02">
            <wp:extent cx="5393802" cy="2777925"/>
            <wp:effectExtent l="0" t="19050" r="16510" b="2286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8976CC5" w14:textId="77777777" w:rsidR="000A668A" w:rsidRPr="0089266C" w:rsidRDefault="000A668A" w:rsidP="00DD63BB">
      <w:pPr>
        <w:spacing w:line="360" w:lineRule="auto"/>
        <w:ind w:right="-568"/>
        <w:jc w:val="center"/>
        <w:rPr>
          <w:rFonts w:ascii="Times New Roman" w:hAnsi="Times New Roman" w:cs="Times New Roman"/>
          <w:b/>
          <w:sz w:val="24"/>
          <w:szCs w:val="24"/>
        </w:rPr>
      </w:pPr>
      <w:r w:rsidRPr="0089266C">
        <w:rPr>
          <w:rFonts w:ascii="Times New Roman" w:hAnsi="Times New Roman" w:cs="Times New Roman"/>
          <w:b/>
          <w:sz w:val="24"/>
          <w:szCs w:val="24"/>
        </w:rPr>
        <w:t>(Baseado em LAVILLE E DIONNE, 1999).</w:t>
      </w:r>
    </w:p>
    <w:p w14:paraId="1434B5EF" w14:textId="0196696A" w:rsidR="000A668A" w:rsidRPr="0089266C" w:rsidRDefault="000A668A" w:rsidP="00DD63BB">
      <w:pPr>
        <w:spacing w:after="0" w:line="360" w:lineRule="auto"/>
        <w:ind w:right="-568" w:firstLine="709"/>
        <w:jc w:val="both"/>
        <w:rPr>
          <w:rFonts w:ascii="Times New Roman" w:hAnsi="Times New Roman" w:cs="Times New Roman"/>
          <w:sz w:val="24"/>
          <w:szCs w:val="24"/>
        </w:rPr>
      </w:pPr>
      <w:r w:rsidRPr="0089266C">
        <w:rPr>
          <w:rFonts w:ascii="Times New Roman" w:hAnsi="Times New Roman" w:cs="Times New Roman"/>
          <w:sz w:val="24"/>
          <w:szCs w:val="24"/>
        </w:rPr>
        <w:t xml:space="preserve">O conhecimento objetivo (positivismo) cedeu lugar à teoria transitória. A objetividade positiva converte-se na subjetividade qualitativa. Para </w:t>
      </w:r>
      <w:proofErr w:type="spellStart"/>
      <w:r w:rsidRPr="0089266C">
        <w:rPr>
          <w:rFonts w:ascii="Times New Roman" w:hAnsi="Times New Roman" w:cs="Times New Roman"/>
          <w:sz w:val="24"/>
          <w:szCs w:val="24"/>
        </w:rPr>
        <w:t>Laville</w:t>
      </w:r>
      <w:proofErr w:type="spellEnd"/>
      <w:r w:rsidRPr="0089266C">
        <w:rPr>
          <w:rFonts w:ascii="Times New Roman" w:hAnsi="Times New Roman" w:cs="Times New Roman"/>
          <w:sz w:val="24"/>
          <w:szCs w:val="24"/>
        </w:rPr>
        <w:t xml:space="preserve"> e Dionne (1999)</w:t>
      </w:r>
      <w:r w:rsidR="00FF2A9E" w:rsidRPr="0089266C">
        <w:rPr>
          <w:rFonts w:ascii="Times New Roman" w:hAnsi="Times New Roman" w:cs="Times New Roman"/>
          <w:sz w:val="24"/>
          <w:szCs w:val="24"/>
        </w:rPr>
        <w:t>,</w:t>
      </w:r>
      <w:r w:rsidRPr="0089266C">
        <w:rPr>
          <w:rFonts w:ascii="Times New Roman" w:hAnsi="Times New Roman" w:cs="Times New Roman"/>
          <w:sz w:val="24"/>
          <w:szCs w:val="24"/>
        </w:rPr>
        <w:t xml:space="preserve"> as compreensões das ciências humanas são relativas. As análises sociais atualmente não são quantitativas, mas, qualitativas, buscando conhecer as motivações,</w:t>
      </w:r>
      <w:r w:rsidR="00F70450" w:rsidRPr="0089266C">
        <w:rPr>
          <w:rFonts w:ascii="Times New Roman" w:hAnsi="Times New Roman" w:cs="Times New Roman"/>
          <w:sz w:val="24"/>
          <w:szCs w:val="24"/>
        </w:rPr>
        <w:t xml:space="preserve"> as representações e os valores, traçando</w:t>
      </w:r>
      <w:r w:rsidRPr="0089266C">
        <w:rPr>
          <w:rFonts w:ascii="Times New Roman" w:hAnsi="Times New Roman" w:cs="Times New Roman"/>
          <w:sz w:val="24"/>
          <w:szCs w:val="24"/>
        </w:rPr>
        <w:t xml:space="preserve"> o real a seu modo. A pesquisa</w:t>
      </w:r>
      <w:r w:rsidR="0096250D" w:rsidRPr="0089266C">
        <w:rPr>
          <w:rFonts w:ascii="Times New Roman" w:hAnsi="Times New Roman" w:cs="Times New Roman"/>
          <w:sz w:val="24"/>
          <w:szCs w:val="24"/>
        </w:rPr>
        <w:t xml:space="preserve"> atual</w:t>
      </w:r>
      <w:r w:rsidRPr="0089266C">
        <w:rPr>
          <w:rFonts w:ascii="Times New Roman" w:hAnsi="Times New Roman" w:cs="Times New Roman"/>
          <w:sz w:val="24"/>
          <w:szCs w:val="24"/>
        </w:rPr>
        <w:t xml:space="preserve"> </w:t>
      </w:r>
      <w:r w:rsidRPr="0089266C">
        <w:rPr>
          <w:rFonts w:ascii="Times New Roman" w:hAnsi="Times New Roman" w:cs="Times New Roman"/>
          <w:sz w:val="24"/>
          <w:szCs w:val="24"/>
        </w:rPr>
        <w:lastRenderedPageBreak/>
        <w:t>possui três grandes características: visão holística, abordagem indutiva e investigação naturalística (ALVES-MAZZOTTI E GEWANDSZNAJDER, 1999).</w:t>
      </w:r>
    </w:p>
    <w:p w14:paraId="453448AC" w14:textId="00BD0404" w:rsidR="000A668A" w:rsidRPr="0089266C" w:rsidRDefault="000A668A" w:rsidP="00DD63BB">
      <w:pPr>
        <w:spacing w:after="0" w:line="360" w:lineRule="auto"/>
        <w:ind w:right="-568" w:firstLine="709"/>
        <w:jc w:val="both"/>
        <w:rPr>
          <w:rFonts w:ascii="Times New Roman" w:hAnsi="Times New Roman" w:cs="Times New Roman"/>
          <w:sz w:val="24"/>
          <w:szCs w:val="24"/>
        </w:rPr>
      </w:pPr>
      <w:r w:rsidRPr="0089266C">
        <w:rPr>
          <w:rFonts w:ascii="Times New Roman" w:hAnsi="Times New Roman" w:cs="Times New Roman"/>
          <w:sz w:val="24"/>
          <w:szCs w:val="24"/>
        </w:rPr>
        <w:t>O método científico nas ciências humanas parte de uma problematização, formulando-a em pergunta. Posteriormente elabora-se uma hipótese, consciente de sua transitoriedade e i</w:t>
      </w:r>
      <w:r w:rsidR="00950E73" w:rsidRPr="0089266C">
        <w:rPr>
          <w:rFonts w:ascii="Times New Roman" w:hAnsi="Times New Roman" w:cs="Times New Roman"/>
          <w:sz w:val="24"/>
          <w:szCs w:val="24"/>
        </w:rPr>
        <w:t xml:space="preserve">mplicações lógicas, verifica-a, </w:t>
      </w:r>
      <w:r w:rsidRPr="0089266C">
        <w:rPr>
          <w:rFonts w:ascii="Times New Roman" w:hAnsi="Times New Roman" w:cs="Times New Roman"/>
          <w:sz w:val="24"/>
          <w:szCs w:val="24"/>
        </w:rPr>
        <w:t xml:space="preserve">analisando, avaliando e interpretando os dados. Por fim, conclui, invalidando ou confirmando </w:t>
      </w:r>
      <w:r w:rsidR="00950E73" w:rsidRPr="0089266C">
        <w:rPr>
          <w:rFonts w:ascii="Times New Roman" w:hAnsi="Times New Roman" w:cs="Times New Roman"/>
          <w:sz w:val="24"/>
          <w:szCs w:val="24"/>
        </w:rPr>
        <w:t>a tese</w:t>
      </w:r>
      <w:r w:rsidRPr="0089266C">
        <w:rPr>
          <w:rFonts w:ascii="Times New Roman" w:hAnsi="Times New Roman" w:cs="Times New Roman"/>
          <w:sz w:val="24"/>
          <w:szCs w:val="24"/>
        </w:rPr>
        <w:t>, traçando uma explicação significativa e</w:t>
      </w:r>
      <w:r w:rsidR="00F70450" w:rsidRPr="0089266C">
        <w:rPr>
          <w:rFonts w:ascii="Times New Roman" w:hAnsi="Times New Roman" w:cs="Times New Roman"/>
          <w:sz w:val="24"/>
          <w:szCs w:val="24"/>
        </w:rPr>
        <w:t>,</w:t>
      </w:r>
      <w:r w:rsidRPr="0089266C">
        <w:rPr>
          <w:rFonts w:ascii="Times New Roman" w:hAnsi="Times New Roman" w:cs="Times New Roman"/>
          <w:sz w:val="24"/>
          <w:szCs w:val="24"/>
        </w:rPr>
        <w:t xml:space="preserve"> quando possível</w:t>
      </w:r>
      <w:r w:rsidR="00F70450" w:rsidRPr="0089266C">
        <w:rPr>
          <w:rFonts w:ascii="Times New Roman" w:hAnsi="Times New Roman" w:cs="Times New Roman"/>
          <w:sz w:val="24"/>
          <w:szCs w:val="24"/>
        </w:rPr>
        <w:t>,</w:t>
      </w:r>
      <w:r w:rsidRPr="0089266C">
        <w:rPr>
          <w:rFonts w:ascii="Times New Roman" w:hAnsi="Times New Roman" w:cs="Times New Roman"/>
          <w:sz w:val="24"/>
          <w:szCs w:val="24"/>
        </w:rPr>
        <w:t xml:space="preserve"> generalizando. O pesquisador objetiva o subjetivo em teoria</w:t>
      </w:r>
      <w:r w:rsidR="00E809D8" w:rsidRPr="0089266C">
        <w:rPr>
          <w:rFonts w:ascii="Times New Roman" w:hAnsi="Times New Roman" w:cs="Times New Roman"/>
          <w:sz w:val="24"/>
          <w:szCs w:val="24"/>
        </w:rPr>
        <w:t xml:space="preserve"> (</w:t>
      </w:r>
      <w:r w:rsidR="008C2260" w:rsidRPr="0089266C">
        <w:rPr>
          <w:rFonts w:ascii="Times New Roman" w:hAnsi="Times New Roman" w:cs="Times New Roman"/>
          <w:sz w:val="24"/>
          <w:szCs w:val="24"/>
        </w:rPr>
        <w:t xml:space="preserve">DEMO, 2011; </w:t>
      </w:r>
      <w:r w:rsidR="00E809D8" w:rsidRPr="0089266C">
        <w:rPr>
          <w:rFonts w:ascii="Times New Roman" w:hAnsi="Times New Roman" w:cs="Times New Roman"/>
          <w:sz w:val="24"/>
          <w:szCs w:val="24"/>
        </w:rPr>
        <w:t>GATTI e ANDRÉ, 2010)</w:t>
      </w:r>
      <w:r w:rsidRPr="0089266C">
        <w:rPr>
          <w:rFonts w:ascii="Times New Roman" w:hAnsi="Times New Roman" w:cs="Times New Roman"/>
          <w:sz w:val="24"/>
          <w:szCs w:val="24"/>
        </w:rPr>
        <w:t>.</w:t>
      </w:r>
    </w:p>
    <w:p w14:paraId="01D4C6D4" w14:textId="77777777" w:rsidR="000A668A" w:rsidRPr="0089266C" w:rsidRDefault="000A668A" w:rsidP="00DD63BB">
      <w:pPr>
        <w:spacing w:after="0" w:line="360" w:lineRule="auto"/>
        <w:ind w:right="-568" w:firstLine="709"/>
        <w:jc w:val="both"/>
        <w:rPr>
          <w:rFonts w:ascii="Times New Roman" w:hAnsi="Times New Roman" w:cs="Times New Roman"/>
          <w:sz w:val="24"/>
          <w:szCs w:val="24"/>
        </w:rPr>
      </w:pPr>
      <w:r w:rsidRPr="0089266C">
        <w:rPr>
          <w:rFonts w:ascii="Times New Roman" w:hAnsi="Times New Roman" w:cs="Times New Roman"/>
          <w:sz w:val="24"/>
          <w:szCs w:val="24"/>
        </w:rPr>
        <w:t xml:space="preserve">A principal problemática que surgiu foi </w:t>
      </w:r>
      <w:proofErr w:type="gramStart"/>
      <w:r w:rsidRPr="0089266C">
        <w:rPr>
          <w:rFonts w:ascii="Times New Roman" w:hAnsi="Times New Roman" w:cs="Times New Roman"/>
          <w:sz w:val="24"/>
          <w:szCs w:val="24"/>
        </w:rPr>
        <w:t>a</w:t>
      </w:r>
      <w:proofErr w:type="gramEnd"/>
      <w:r w:rsidRPr="0089266C">
        <w:rPr>
          <w:rFonts w:ascii="Times New Roman" w:hAnsi="Times New Roman" w:cs="Times New Roman"/>
          <w:sz w:val="24"/>
          <w:szCs w:val="24"/>
        </w:rPr>
        <w:t xml:space="preserve"> divisão disciplinar como um obstáculo a compreensão global de um determinado problema. Como solução a esta questão, ocorreu o nascimento da abordagem multidisciplinar</w:t>
      </w:r>
      <w:r w:rsidRPr="0089266C">
        <w:rPr>
          <w:rStyle w:val="Refdenotaderodap"/>
          <w:rFonts w:ascii="Times New Roman" w:hAnsi="Times New Roman" w:cs="Times New Roman"/>
          <w:sz w:val="24"/>
          <w:szCs w:val="24"/>
        </w:rPr>
        <w:footnoteReference w:id="16"/>
      </w:r>
      <w:r w:rsidRPr="0089266C">
        <w:rPr>
          <w:rFonts w:ascii="Times New Roman" w:hAnsi="Times New Roman" w:cs="Times New Roman"/>
          <w:sz w:val="24"/>
          <w:szCs w:val="24"/>
        </w:rPr>
        <w:t xml:space="preserve">, utilizando diversas disciplinas auxiliares para interpretar os problemas sociais. A pesquisa multidisciplinar é a </w:t>
      </w:r>
      <w:r w:rsidR="00950E73" w:rsidRPr="0089266C">
        <w:rPr>
          <w:rFonts w:ascii="Times New Roman" w:hAnsi="Times New Roman" w:cs="Times New Roman"/>
          <w:sz w:val="24"/>
          <w:szCs w:val="24"/>
        </w:rPr>
        <w:t>notável</w:t>
      </w:r>
      <w:r w:rsidRPr="0089266C">
        <w:rPr>
          <w:rFonts w:ascii="Times New Roman" w:hAnsi="Times New Roman" w:cs="Times New Roman"/>
          <w:sz w:val="24"/>
          <w:szCs w:val="24"/>
        </w:rPr>
        <w:t xml:space="preserve"> característica das ciências humanas atualmente, utilizando-se do método </w:t>
      </w:r>
      <w:proofErr w:type="spellStart"/>
      <w:r w:rsidRPr="0089266C">
        <w:rPr>
          <w:rFonts w:ascii="Times New Roman" w:hAnsi="Times New Roman" w:cs="Times New Roman"/>
          <w:sz w:val="24"/>
          <w:szCs w:val="24"/>
        </w:rPr>
        <w:t>problematizador</w:t>
      </w:r>
      <w:proofErr w:type="spellEnd"/>
      <w:r w:rsidRPr="0089266C">
        <w:rPr>
          <w:rStyle w:val="Refdenotaderodap"/>
          <w:rFonts w:ascii="Times New Roman" w:hAnsi="Times New Roman" w:cs="Times New Roman"/>
          <w:sz w:val="24"/>
          <w:szCs w:val="24"/>
        </w:rPr>
        <w:footnoteReference w:id="17"/>
      </w:r>
      <w:r w:rsidRPr="0089266C">
        <w:rPr>
          <w:rFonts w:ascii="Times New Roman" w:hAnsi="Times New Roman" w:cs="Times New Roman"/>
          <w:sz w:val="24"/>
          <w:szCs w:val="24"/>
        </w:rPr>
        <w:t xml:space="preserve">. “Para descobrir e criar é preciso primeiro questionar” (DEMO, 2011, p. 35). </w:t>
      </w:r>
    </w:p>
    <w:p w14:paraId="5ADC6C69" w14:textId="4B1CA72A" w:rsidR="000A668A" w:rsidRPr="0089266C" w:rsidRDefault="000A668A" w:rsidP="00DD63BB">
      <w:pPr>
        <w:spacing w:after="0" w:line="360" w:lineRule="auto"/>
        <w:ind w:right="-568" w:firstLine="709"/>
        <w:jc w:val="both"/>
        <w:rPr>
          <w:rFonts w:ascii="Times New Roman" w:hAnsi="Times New Roman" w:cs="Times New Roman"/>
          <w:sz w:val="24"/>
          <w:szCs w:val="24"/>
        </w:rPr>
      </w:pPr>
      <w:r w:rsidRPr="0089266C">
        <w:rPr>
          <w:rFonts w:ascii="Times New Roman" w:hAnsi="Times New Roman" w:cs="Times New Roman"/>
          <w:sz w:val="24"/>
          <w:szCs w:val="24"/>
        </w:rPr>
        <w:t>Segue</w:t>
      </w:r>
      <w:r w:rsidR="00F70450" w:rsidRPr="0089266C">
        <w:rPr>
          <w:rFonts w:ascii="Times New Roman" w:hAnsi="Times New Roman" w:cs="Times New Roman"/>
          <w:sz w:val="24"/>
          <w:szCs w:val="24"/>
        </w:rPr>
        <w:t>m</w:t>
      </w:r>
      <w:r w:rsidRPr="0089266C">
        <w:rPr>
          <w:rFonts w:ascii="Times New Roman" w:hAnsi="Times New Roman" w:cs="Times New Roman"/>
          <w:sz w:val="24"/>
          <w:szCs w:val="24"/>
        </w:rPr>
        <w:t xml:space="preserve"> abaixo as características da pesquisa em Ciências Humanas atualmente:</w:t>
      </w:r>
    </w:p>
    <w:p w14:paraId="169A05E7" w14:textId="77777777" w:rsidR="00D24302" w:rsidRPr="0089266C" w:rsidRDefault="00D24302" w:rsidP="00DD63BB">
      <w:pPr>
        <w:spacing w:after="0" w:line="360" w:lineRule="auto"/>
        <w:ind w:right="-568" w:firstLine="709"/>
        <w:jc w:val="both"/>
        <w:rPr>
          <w:rFonts w:ascii="Times New Roman" w:hAnsi="Times New Roman" w:cs="Times New Roman"/>
          <w:sz w:val="24"/>
          <w:szCs w:val="24"/>
        </w:rPr>
      </w:pPr>
    </w:p>
    <w:p w14:paraId="5537D73B" w14:textId="724777AE" w:rsidR="000A668A" w:rsidRPr="0089266C" w:rsidRDefault="00395BF8" w:rsidP="00DD63BB">
      <w:pPr>
        <w:pStyle w:val="Textodecomentrio"/>
        <w:spacing w:line="360" w:lineRule="auto"/>
        <w:ind w:right="-568" w:firstLine="708"/>
        <w:jc w:val="both"/>
        <w:rPr>
          <w:rFonts w:ascii="Times New Roman" w:hAnsi="Times New Roman" w:cs="Times New Roman"/>
          <w:b/>
          <w:sz w:val="24"/>
          <w:szCs w:val="24"/>
        </w:rPr>
      </w:pPr>
      <w:r w:rsidRPr="0089266C">
        <w:rPr>
          <w:rFonts w:ascii="Times New Roman" w:hAnsi="Times New Roman" w:cs="Times New Roman"/>
          <w:b/>
          <w:sz w:val="24"/>
          <w:szCs w:val="24"/>
        </w:rPr>
        <w:t xml:space="preserve">Quadro </w:t>
      </w:r>
      <w:proofErr w:type="gramStart"/>
      <w:r w:rsidRPr="0089266C">
        <w:rPr>
          <w:rFonts w:ascii="Times New Roman" w:hAnsi="Times New Roman" w:cs="Times New Roman"/>
          <w:b/>
          <w:sz w:val="24"/>
          <w:szCs w:val="24"/>
        </w:rPr>
        <w:t>3</w:t>
      </w:r>
      <w:proofErr w:type="gramEnd"/>
      <w:r w:rsidR="000A668A" w:rsidRPr="0089266C">
        <w:rPr>
          <w:rFonts w:ascii="Times New Roman" w:hAnsi="Times New Roman" w:cs="Times New Roman"/>
          <w:b/>
          <w:sz w:val="24"/>
          <w:szCs w:val="24"/>
        </w:rPr>
        <w:t>: As características da pesquisa em Ciências Humanas.</w:t>
      </w:r>
    </w:p>
    <w:p w14:paraId="5A48D02B" w14:textId="77777777" w:rsidR="000A668A" w:rsidRPr="0089266C" w:rsidRDefault="000A668A" w:rsidP="00DD63BB">
      <w:pPr>
        <w:spacing w:line="360" w:lineRule="auto"/>
        <w:ind w:right="-568"/>
        <w:jc w:val="both"/>
        <w:rPr>
          <w:rFonts w:ascii="Times New Roman" w:hAnsi="Times New Roman" w:cs="Times New Roman"/>
          <w:sz w:val="24"/>
          <w:szCs w:val="24"/>
        </w:rPr>
      </w:pPr>
      <w:r w:rsidRPr="0089266C">
        <w:rPr>
          <w:rFonts w:ascii="Times New Roman" w:hAnsi="Times New Roman" w:cs="Times New Roman"/>
          <w:noProof/>
          <w:lang w:eastAsia="pt-BR"/>
        </w:rPr>
        <w:drawing>
          <wp:inline distT="0" distB="0" distL="0" distR="0" wp14:anchorId="06D03E50" wp14:editId="7DF3455F">
            <wp:extent cx="5400040" cy="3150235"/>
            <wp:effectExtent l="0" t="38100" r="10160" b="6921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666E461" w14:textId="77777777" w:rsidR="000A668A" w:rsidRPr="0089266C" w:rsidRDefault="000A668A" w:rsidP="00DD63BB">
      <w:pPr>
        <w:spacing w:line="360" w:lineRule="auto"/>
        <w:ind w:right="-568"/>
        <w:jc w:val="center"/>
        <w:rPr>
          <w:rFonts w:ascii="Times New Roman" w:hAnsi="Times New Roman" w:cs="Times New Roman"/>
          <w:b/>
          <w:sz w:val="24"/>
          <w:szCs w:val="24"/>
        </w:rPr>
      </w:pPr>
      <w:r w:rsidRPr="0089266C">
        <w:rPr>
          <w:rFonts w:ascii="Times New Roman" w:hAnsi="Times New Roman" w:cs="Times New Roman"/>
          <w:b/>
          <w:sz w:val="24"/>
          <w:szCs w:val="24"/>
        </w:rPr>
        <w:t>(Baseado em LAVILLE E DIONNE, 1999).</w:t>
      </w:r>
    </w:p>
    <w:p w14:paraId="24542027" w14:textId="77777777" w:rsidR="000A668A" w:rsidRPr="0089266C" w:rsidRDefault="000A668A" w:rsidP="00DD63BB">
      <w:pPr>
        <w:autoSpaceDE w:val="0"/>
        <w:autoSpaceDN w:val="0"/>
        <w:adjustRightInd w:val="0"/>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lastRenderedPageBreak/>
        <w:t>O pesquisador</w:t>
      </w:r>
      <w:r w:rsidRPr="0089266C">
        <w:rPr>
          <w:rStyle w:val="Refdenotaderodap"/>
          <w:rFonts w:ascii="Times New Roman" w:hAnsi="Times New Roman" w:cs="Times New Roman"/>
          <w:sz w:val="24"/>
          <w:szCs w:val="24"/>
        </w:rPr>
        <w:footnoteReference w:id="18"/>
      </w:r>
      <w:r w:rsidRPr="0089266C">
        <w:rPr>
          <w:rFonts w:ascii="Times New Roman" w:hAnsi="Times New Roman" w:cs="Times New Roman"/>
          <w:sz w:val="24"/>
          <w:szCs w:val="24"/>
        </w:rPr>
        <w:t xml:space="preserve"> é um agente histórico e social da pesquisa, com suas ideias, indagações e anseios. Para Demo (2011) o investigador é um ator e ao mesmo tempo, um fenômeno político. Ele nunca é neutro, mobilizando seus conhecimentos para reconstruir a realidade conforme seus interesses e esperanças. </w:t>
      </w:r>
      <w:r w:rsidR="00950E73" w:rsidRPr="0089266C">
        <w:rPr>
          <w:rFonts w:ascii="Times New Roman" w:hAnsi="Times New Roman" w:cs="Times New Roman"/>
          <w:sz w:val="24"/>
          <w:szCs w:val="24"/>
        </w:rPr>
        <w:t>Para Gatti (2012), ele</w:t>
      </w:r>
      <w:r w:rsidRPr="0089266C">
        <w:rPr>
          <w:rFonts w:ascii="Times New Roman" w:hAnsi="Times New Roman" w:cs="Times New Roman"/>
          <w:sz w:val="24"/>
          <w:szCs w:val="24"/>
        </w:rPr>
        <w:t xml:space="preserve"> procura demonstrar em sua investigação interpretações </w:t>
      </w:r>
      <w:proofErr w:type="gramStart"/>
      <w:r w:rsidRPr="0089266C">
        <w:rPr>
          <w:rFonts w:ascii="Times New Roman" w:hAnsi="Times New Roman" w:cs="Times New Roman"/>
          <w:sz w:val="24"/>
          <w:szCs w:val="24"/>
        </w:rPr>
        <w:t>plausíveis</w:t>
      </w:r>
      <w:proofErr w:type="gramEnd"/>
      <w:r w:rsidR="00950E73" w:rsidRPr="0089266C">
        <w:rPr>
          <w:rFonts w:ascii="Times New Roman" w:hAnsi="Times New Roman" w:cs="Times New Roman"/>
          <w:sz w:val="24"/>
          <w:szCs w:val="24"/>
        </w:rPr>
        <w:t xml:space="preserve"> sobre determinado fato</w:t>
      </w:r>
      <w:r w:rsidRPr="0089266C">
        <w:rPr>
          <w:rFonts w:ascii="Times New Roman" w:hAnsi="Times New Roman" w:cs="Times New Roman"/>
          <w:sz w:val="24"/>
          <w:szCs w:val="24"/>
        </w:rPr>
        <w:t xml:space="preserve"> em estudo. A verdade é provisória (uma possibilidade), uma construção r</w:t>
      </w:r>
      <w:r w:rsidR="00950E73" w:rsidRPr="0089266C">
        <w:rPr>
          <w:rFonts w:ascii="Times New Roman" w:hAnsi="Times New Roman" w:cs="Times New Roman"/>
          <w:sz w:val="24"/>
          <w:szCs w:val="24"/>
        </w:rPr>
        <w:t>elativa, política, permeada pela</w:t>
      </w:r>
      <w:r w:rsidRPr="0089266C">
        <w:rPr>
          <w:rFonts w:ascii="Times New Roman" w:hAnsi="Times New Roman" w:cs="Times New Roman"/>
          <w:sz w:val="24"/>
          <w:szCs w:val="24"/>
        </w:rPr>
        <w:t xml:space="preserve">s </w:t>
      </w:r>
      <w:r w:rsidR="00950E73" w:rsidRPr="0089266C">
        <w:rPr>
          <w:rFonts w:ascii="Times New Roman" w:hAnsi="Times New Roman" w:cs="Times New Roman"/>
          <w:sz w:val="24"/>
          <w:szCs w:val="24"/>
        </w:rPr>
        <w:t>inclinações</w:t>
      </w:r>
      <w:r w:rsidRPr="0089266C">
        <w:rPr>
          <w:rFonts w:ascii="Times New Roman" w:hAnsi="Times New Roman" w:cs="Times New Roman"/>
          <w:sz w:val="24"/>
          <w:szCs w:val="24"/>
        </w:rPr>
        <w:t xml:space="preserve"> do pesquisador (DESLANDES, 2004</w:t>
      </w:r>
      <w:proofErr w:type="gramStart"/>
      <w:r w:rsidRPr="0089266C">
        <w:rPr>
          <w:rFonts w:ascii="Times New Roman" w:hAnsi="Times New Roman" w:cs="Times New Roman"/>
          <w:sz w:val="24"/>
          <w:szCs w:val="24"/>
        </w:rPr>
        <w:t>)</w:t>
      </w:r>
      <w:proofErr w:type="gramEnd"/>
      <w:r w:rsidRPr="0089266C">
        <w:rPr>
          <w:rStyle w:val="Refdenotaderodap"/>
          <w:rFonts w:ascii="Times New Roman" w:hAnsi="Times New Roman" w:cs="Times New Roman"/>
          <w:sz w:val="24"/>
          <w:szCs w:val="24"/>
        </w:rPr>
        <w:footnoteReference w:id="19"/>
      </w:r>
      <w:r w:rsidRPr="0089266C">
        <w:rPr>
          <w:rFonts w:ascii="Times New Roman" w:hAnsi="Times New Roman" w:cs="Times New Roman"/>
          <w:sz w:val="24"/>
          <w:szCs w:val="24"/>
        </w:rPr>
        <w:t>.</w:t>
      </w:r>
    </w:p>
    <w:p w14:paraId="4A623383" w14:textId="28B1384B" w:rsidR="000A668A" w:rsidRPr="0089266C" w:rsidRDefault="009949DD"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Assim,</w:t>
      </w:r>
      <w:r w:rsidRPr="0089266C">
        <w:rPr>
          <w:rFonts w:ascii="Times New Roman" w:hAnsi="Times New Roman" w:cs="Times New Roman"/>
          <w:b/>
          <w:sz w:val="24"/>
          <w:szCs w:val="24"/>
        </w:rPr>
        <w:t xml:space="preserve"> </w:t>
      </w:r>
      <w:r w:rsidR="000A668A" w:rsidRPr="0089266C">
        <w:rPr>
          <w:rFonts w:ascii="Times New Roman" w:hAnsi="Times New Roman" w:cs="Times New Roman"/>
          <w:sz w:val="24"/>
          <w:szCs w:val="24"/>
        </w:rPr>
        <w:t>procuramos fundamentar a constr</w:t>
      </w:r>
      <w:r w:rsidRPr="0089266C">
        <w:rPr>
          <w:rFonts w:ascii="Times New Roman" w:hAnsi="Times New Roman" w:cs="Times New Roman"/>
          <w:sz w:val="24"/>
          <w:szCs w:val="24"/>
        </w:rPr>
        <w:t>ução do conhecimento pelo homem, distinguindo saber científico e</w:t>
      </w:r>
      <w:r w:rsidR="000A668A" w:rsidRPr="0089266C">
        <w:rPr>
          <w:rFonts w:ascii="Times New Roman" w:hAnsi="Times New Roman" w:cs="Times New Roman"/>
          <w:sz w:val="24"/>
          <w:szCs w:val="24"/>
        </w:rPr>
        <w:t xml:space="preserve"> </w:t>
      </w:r>
      <w:r w:rsidRPr="0089266C">
        <w:rPr>
          <w:rFonts w:ascii="Times New Roman" w:hAnsi="Times New Roman" w:cs="Times New Roman"/>
          <w:sz w:val="24"/>
          <w:szCs w:val="24"/>
        </w:rPr>
        <w:t>saber comum, bem como a</w:t>
      </w:r>
      <w:r w:rsidR="000A668A" w:rsidRPr="0089266C">
        <w:rPr>
          <w:rFonts w:ascii="Times New Roman" w:hAnsi="Times New Roman" w:cs="Times New Roman"/>
          <w:sz w:val="24"/>
          <w:szCs w:val="24"/>
        </w:rPr>
        <w:t xml:space="preserve"> importância da </w:t>
      </w:r>
      <w:r w:rsidR="00FA5020" w:rsidRPr="0089266C">
        <w:rPr>
          <w:rFonts w:ascii="Times New Roman" w:hAnsi="Times New Roman" w:cs="Times New Roman"/>
          <w:sz w:val="24"/>
          <w:szCs w:val="24"/>
        </w:rPr>
        <w:t>razão</w:t>
      </w:r>
      <w:r w:rsidRPr="0089266C">
        <w:rPr>
          <w:rFonts w:ascii="Times New Roman" w:hAnsi="Times New Roman" w:cs="Times New Roman"/>
          <w:sz w:val="24"/>
          <w:szCs w:val="24"/>
        </w:rPr>
        <w:t xml:space="preserve"> e do método e o</w:t>
      </w:r>
      <w:r w:rsidR="000A668A" w:rsidRPr="0089266C">
        <w:rPr>
          <w:rFonts w:ascii="Times New Roman" w:hAnsi="Times New Roman" w:cs="Times New Roman"/>
          <w:sz w:val="24"/>
          <w:szCs w:val="24"/>
        </w:rPr>
        <w:t xml:space="preserve"> nascimento da </w:t>
      </w:r>
      <w:r w:rsidR="00FA5020" w:rsidRPr="0089266C">
        <w:rPr>
          <w:rFonts w:ascii="Times New Roman" w:hAnsi="Times New Roman" w:cs="Times New Roman"/>
          <w:sz w:val="24"/>
          <w:szCs w:val="24"/>
        </w:rPr>
        <w:t>experimentação</w:t>
      </w:r>
      <w:r w:rsidR="000A668A" w:rsidRPr="0089266C">
        <w:rPr>
          <w:rFonts w:ascii="Times New Roman" w:hAnsi="Times New Roman" w:cs="Times New Roman"/>
          <w:sz w:val="24"/>
          <w:szCs w:val="24"/>
        </w:rPr>
        <w:t xml:space="preserve"> como base para o desenvolvimento da ciência moderna. </w:t>
      </w:r>
      <w:r w:rsidRPr="0089266C">
        <w:rPr>
          <w:rFonts w:ascii="Times New Roman" w:hAnsi="Times New Roman" w:cs="Times New Roman"/>
          <w:sz w:val="24"/>
          <w:szCs w:val="24"/>
        </w:rPr>
        <w:t>No século XIX verificaram-se o</w:t>
      </w:r>
      <w:r w:rsidR="000A668A" w:rsidRPr="0089266C">
        <w:rPr>
          <w:rFonts w:ascii="Times New Roman" w:hAnsi="Times New Roman" w:cs="Times New Roman"/>
          <w:sz w:val="24"/>
          <w:szCs w:val="24"/>
        </w:rPr>
        <w:t xml:space="preserve">s resultados práticos do triunfo científico </w:t>
      </w:r>
      <w:r w:rsidRPr="0089266C">
        <w:rPr>
          <w:rFonts w:ascii="Times New Roman" w:hAnsi="Times New Roman" w:cs="Times New Roman"/>
          <w:sz w:val="24"/>
          <w:szCs w:val="24"/>
        </w:rPr>
        <w:t>ao lado dos</w:t>
      </w:r>
      <w:r w:rsidR="000A668A" w:rsidRPr="0089266C">
        <w:rPr>
          <w:rFonts w:ascii="Times New Roman" w:hAnsi="Times New Roman" w:cs="Times New Roman"/>
          <w:sz w:val="24"/>
          <w:szCs w:val="24"/>
        </w:rPr>
        <w:t xml:space="preserve"> problemas ge</w:t>
      </w:r>
      <w:r w:rsidR="00F70450" w:rsidRPr="0089266C">
        <w:rPr>
          <w:rFonts w:ascii="Times New Roman" w:hAnsi="Times New Roman" w:cs="Times New Roman"/>
          <w:sz w:val="24"/>
          <w:szCs w:val="24"/>
        </w:rPr>
        <w:t>rados pela racionalidade técnico-</w:t>
      </w:r>
      <w:r w:rsidR="000A668A" w:rsidRPr="0089266C">
        <w:rPr>
          <w:rFonts w:ascii="Times New Roman" w:hAnsi="Times New Roman" w:cs="Times New Roman"/>
          <w:sz w:val="24"/>
          <w:szCs w:val="24"/>
        </w:rPr>
        <w:t>científica.</w:t>
      </w:r>
    </w:p>
    <w:p w14:paraId="345EFD09" w14:textId="5C8EBC1A" w:rsidR="000A668A" w:rsidRPr="0089266C" w:rsidRDefault="000A668A"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 xml:space="preserve">Buscamos compreender como as ciências humanas se constituíram enquanto método de explicação dos problemas sociais. As diferenças </w:t>
      </w:r>
      <w:r w:rsidR="00FA5020" w:rsidRPr="0089266C">
        <w:rPr>
          <w:rFonts w:ascii="Times New Roman" w:hAnsi="Times New Roman" w:cs="Times New Roman"/>
          <w:sz w:val="24"/>
          <w:szCs w:val="24"/>
        </w:rPr>
        <w:t>entre o campo natural e humano</w:t>
      </w:r>
      <w:r w:rsidRPr="0089266C">
        <w:rPr>
          <w:rFonts w:ascii="Times New Roman" w:hAnsi="Times New Roman" w:cs="Times New Roman"/>
          <w:sz w:val="24"/>
          <w:szCs w:val="24"/>
        </w:rPr>
        <w:t>. A objetividade dos fatos naturais e a complexidade da subjetividade humana. Por fim, caracterizamos a dicotomia entre a generalização imutável das ciências naturais e a tr</w:t>
      </w:r>
      <w:r w:rsidR="00D0064F" w:rsidRPr="0089266C">
        <w:rPr>
          <w:rFonts w:ascii="Times New Roman" w:hAnsi="Times New Roman" w:cs="Times New Roman"/>
          <w:sz w:val="24"/>
          <w:szCs w:val="24"/>
        </w:rPr>
        <w:t>ansitoriedade</w:t>
      </w:r>
      <w:r w:rsidRPr="0089266C">
        <w:rPr>
          <w:rFonts w:ascii="Times New Roman" w:hAnsi="Times New Roman" w:cs="Times New Roman"/>
          <w:sz w:val="24"/>
          <w:szCs w:val="24"/>
        </w:rPr>
        <w:t xml:space="preserve"> das ciências humanas, e o papel político e existencial do pesquisador</w:t>
      </w:r>
      <w:r w:rsidRPr="0089266C">
        <w:rPr>
          <w:rStyle w:val="Refdenotaderodap"/>
          <w:rFonts w:ascii="Times New Roman" w:hAnsi="Times New Roman" w:cs="Times New Roman"/>
          <w:sz w:val="24"/>
          <w:szCs w:val="24"/>
        </w:rPr>
        <w:footnoteReference w:id="20"/>
      </w:r>
      <w:r w:rsidRPr="0089266C">
        <w:rPr>
          <w:rFonts w:ascii="Times New Roman" w:hAnsi="Times New Roman" w:cs="Times New Roman"/>
          <w:sz w:val="24"/>
          <w:szCs w:val="24"/>
        </w:rPr>
        <w:t xml:space="preserve">. Estas reflexões ampliam o horizonte do investigador sobre a importância </w:t>
      </w:r>
      <w:r w:rsidR="00FA5020" w:rsidRPr="0089266C">
        <w:rPr>
          <w:rFonts w:ascii="Times New Roman" w:hAnsi="Times New Roman" w:cs="Times New Roman"/>
          <w:sz w:val="24"/>
          <w:szCs w:val="24"/>
        </w:rPr>
        <w:t>do conhecimento</w:t>
      </w:r>
      <w:r w:rsidRPr="0089266C">
        <w:rPr>
          <w:rFonts w:ascii="Times New Roman" w:hAnsi="Times New Roman" w:cs="Times New Roman"/>
          <w:sz w:val="24"/>
          <w:szCs w:val="24"/>
        </w:rPr>
        <w:t xml:space="preserve"> em sua constituição histórica e enquanto método de aplicação na compreensão da realidade social</w:t>
      </w:r>
      <w:r w:rsidR="00E809D8" w:rsidRPr="0089266C">
        <w:rPr>
          <w:rFonts w:ascii="Times New Roman" w:hAnsi="Times New Roman" w:cs="Times New Roman"/>
          <w:sz w:val="24"/>
          <w:szCs w:val="24"/>
        </w:rPr>
        <w:t xml:space="preserve"> (GATTI e ANDRÉ, 2010)</w:t>
      </w:r>
      <w:r w:rsidRPr="0089266C">
        <w:rPr>
          <w:rFonts w:ascii="Times New Roman" w:hAnsi="Times New Roman" w:cs="Times New Roman"/>
          <w:sz w:val="24"/>
          <w:szCs w:val="24"/>
        </w:rPr>
        <w:t>.</w:t>
      </w:r>
    </w:p>
    <w:p w14:paraId="40625F19" w14:textId="77777777" w:rsidR="009949DD" w:rsidRPr="0089266C" w:rsidRDefault="009949DD" w:rsidP="00DD63BB">
      <w:pPr>
        <w:spacing w:after="0" w:line="360" w:lineRule="auto"/>
        <w:ind w:right="-568" w:firstLine="708"/>
        <w:jc w:val="both"/>
        <w:rPr>
          <w:rFonts w:ascii="Times New Roman" w:hAnsi="Times New Roman" w:cs="Times New Roman"/>
          <w:sz w:val="24"/>
          <w:szCs w:val="24"/>
        </w:rPr>
      </w:pPr>
    </w:p>
    <w:p w14:paraId="0EBF109C" w14:textId="592A71AF" w:rsidR="002144A9" w:rsidRPr="0089266C" w:rsidRDefault="002144A9" w:rsidP="00DD63BB">
      <w:pPr>
        <w:spacing w:line="360" w:lineRule="auto"/>
        <w:ind w:right="-568"/>
        <w:rPr>
          <w:rFonts w:ascii="Times New Roman" w:hAnsi="Times New Roman" w:cs="Times New Roman"/>
          <w:b/>
          <w:sz w:val="24"/>
          <w:szCs w:val="24"/>
        </w:rPr>
      </w:pPr>
      <w:r w:rsidRPr="0089266C">
        <w:rPr>
          <w:rFonts w:ascii="Times New Roman" w:hAnsi="Times New Roman" w:cs="Times New Roman"/>
          <w:b/>
          <w:sz w:val="24"/>
          <w:szCs w:val="24"/>
        </w:rPr>
        <w:t>PESQUISA EDUCACIONAL: DESAFIOS E POSSIBILIDADES</w:t>
      </w:r>
    </w:p>
    <w:p w14:paraId="0B7CE31E" w14:textId="76D38E48" w:rsidR="000A668A" w:rsidRPr="0089266C" w:rsidRDefault="00BA6F51"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Para</w:t>
      </w:r>
      <w:r w:rsidR="000A668A" w:rsidRPr="0089266C">
        <w:rPr>
          <w:rFonts w:ascii="Times New Roman" w:hAnsi="Times New Roman" w:cs="Times New Roman"/>
          <w:sz w:val="24"/>
          <w:szCs w:val="24"/>
        </w:rPr>
        <w:t xml:space="preserve"> traçar historicamente o </w:t>
      </w:r>
      <w:r w:rsidR="009E09B5" w:rsidRPr="0089266C">
        <w:rPr>
          <w:rFonts w:ascii="Times New Roman" w:hAnsi="Times New Roman" w:cs="Times New Roman"/>
          <w:sz w:val="24"/>
          <w:szCs w:val="24"/>
        </w:rPr>
        <w:t>desenvolvimento da pesquisa em E</w:t>
      </w:r>
      <w:r w:rsidR="000A668A" w:rsidRPr="0089266C">
        <w:rPr>
          <w:rFonts w:ascii="Times New Roman" w:hAnsi="Times New Roman" w:cs="Times New Roman"/>
          <w:sz w:val="24"/>
          <w:szCs w:val="24"/>
        </w:rPr>
        <w:t xml:space="preserve">ducação no Brasil, as questões de método, suas problemáticas e as </w:t>
      </w:r>
      <w:r w:rsidR="00F07716" w:rsidRPr="0089266C">
        <w:rPr>
          <w:rFonts w:ascii="Times New Roman" w:hAnsi="Times New Roman" w:cs="Times New Roman"/>
          <w:sz w:val="24"/>
          <w:szCs w:val="24"/>
        </w:rPr>
        <w:t>investigações</w:t>
      </w:r>
      <w:r w:rsidR="000A668A" w:rsidRPr="0089266C">
        <w:rPr>
          <w:rFonts w:ascii="Times New Roman" w:hAnsi="Times New Roman" w:cs="Times New Roman"/>
          <w:sz w:val="24"/>
          <w:szCs w:val="24"/>
        </w:rPr>
        <w:t xml:space="preserve"> que vem sendo publicadas em revistas científicas a </w:t>
      </w:r>
      <w:r w:rsidRPr="0089266C">
        <w:rPr>
          <w:rFonts w:ascii="Times New Roman" w:hAnsi="Times New Roman" w:cs="Times New Roman"/>
          <w:sz w:val="24"/>
          <w:szCs w:val="24"/>
        </w:rPr>
        <w:t xml:space="preserve">partir da década de 1970, contamos como referencial teórico </w:t>
      </w:r>
      <w:r w:rsidR="000A668A" w:rsidRPr="0089266C">
        <w:rPr>
          <w:rFonts w:ascii="Times New Roman" w:hAnsi="Times New Roman" w:cs="Times New Roman"/>
          <w:sz w:val="24"/>
          <w:szCs w:val="24"/>
        </w:rPr>
        <w:t>com as contr</w:t>
      </w:r>
      <w:r w:rsidR="000D6ECD" w:rsidRPr="0089266C">
        <w:rPr>
          <w:rFonts w:ascii="Times New Roman" w:hAnsi="Times New Roman" w:cs="Times New Roman"/>
          <w:sz w:val="24"/>
          <w:szCs w:val="24"/>
        </w:rPr>
        <w:t>ibuições de Gatti (</w:t>
      </w:r>
      <w:r w:rsidR="005B6BDF" w:rsidRPr="0089266C">
        <w:rPr>
          <w:rFonts w:ascii="Times New Roman" w:hAnsi="Times New Roman" w:cs="Times New Roman"/>
          <w:sz w:val="24"/>
          <w:szCs w:val="24"/>
        </w:rPr>
        <w:t>2012;</w:t>
      </w:r>
      <w:r w:rsidR="00E809D8" w:rsidRPr="0089266C">
        <w:rPr>
          <w:rFonts w:ascii="Times New Roman" w:hAnsi="Times New Roman" w:cs="Times New Roman"/>
          <w:sz w:val="24"/>
          <w:szCs w:val="24"/>
        </w:rPr>
        <w:t xml:space="preserve"> 2010;</w:t>
      </w:r>
      <w:r w:rsidR="005B6BDF" w:rsidRPr="0089266C">
        <w:rPr>
          <w:rFonts w:ascii="Times New Roman" w:hAnsi="Times New Roman" w:cs="Times New Roman"/>
          <w:sz w:val="24"/>
          <w:szCs w:val="24"/>
        </w:rPr>
        <w:t xml:space="preserve"> </w:t>
      </w:r>
      <w:r w:rsidR="000D6ECD" w:rsidRPr="0089266C">
        <w:rPr>
          <w:rFonts w:ascii="Times New Roman" w:hAnsi="Times New Roman" w:cs="Times New Roman"/>
          <w:sz w:val="24"/>
          <w:szCs w:val="24"/>
        </w:rPr>
        <w:t>2007;</w:t>
      </w:r>
      <w:r w:rsidR="005B6BDF" w:rsidRPr="0089266C">
        <w:rPr>
          <w:rFonts w:ascii="Times New Roman" w:hAnsi="Times New Roman" w:cs="Times New Roman"/>
          <w:sz w:val="24"/>
          <w:szCs w:val="24"/>
        </w:rPr>
        <w:t xml:space="preserve"> 2001</w:t>
      </w:r>
      <w:r w:rsidR="000D6ECD" w:rsidRPr="0089266C">
        <w:rPr>
          <w:rFonts w:ascii="Times New Roman" w:hAnsi="Times New Roman" w:cs="Times New Roman"/>
          <w:sz w:val="24"/>
          <w:szCs w:val="24"/>
        </w:rPr>
        <w:t>)</w:t>
      </w:r>
      <w:r w:rsidR="00E809D8" w:rsidRPr="0089266C">
        <w:rPr>
          <w:rFonts w:ascii="Times New Roman" w:hAnsi="Times New Roman" w:cs="Times New Roman"/>
          <w:sz w:val="24"/>
          <w:szCs w:val="24"/>
        </w:rPr>
        <w:t>, Gatti e André (2010)</w:t>
      </w:r>
      <w:r w:rsidR="000D6ECD" w:rsidRPr="0089266C">
        <w:rPr>
          <w:rFonts w:ascii="Times New Roman" w:hAnsi="Times New Roman" w:cs="Times New Roman"/>
          <w:sz w:val="24"/>
          <w:szCs w:val="24"/>
        </w:rPr>
        <w:t xml:space="preserve"> e o aporte de: </w:t>
      </w:r>
      <w:r w:rsidR="000A668A" w:rsidRPr="0089266C">
        <w:rPr>
          <w:rFonts w:ascii="Times New Roman" w:hAnsi="Times New Roman" w:cs="Times New Roman"/>
          <w:sz w:val="24"/>
          <w:szCs w:val="24"/>
        </w:rPr>
        <w:t>André (2010); Demo (2011); Alves-</w:t>
      </w:r>
      <w:proofErr w:type="spellStart"/>
      <w:r w:rsidR="000A668A" w:rsidRPr="0089266C">
        <w:rPr>
          <w:rFonts w:ascii="Times New Roman" w:hAnsi="Times New Roman" w:cs="Times New Roman"/>
          <w:sz w:val="24"/>
          <w:szCs w:val="24"/>
        </w:rPr>
        <w:t>Mazzotti</w:t>
      </w:r>
      <w:proofErr w:type="spellEnd"/>
      <w:r w:rsidR="000A668A" w:rsidRPr="0089266C">
        <w:rPr>
          <w:rFonts w:ascii="Times New Roman" w:hAnsi="Times New Roman" w:cs="Times New Roman"/>
          <w:sz w:val="24"/>
          <w:szCs w:val="24"/>
        </w:rPr>
        <w:t xml:space="preserve"> e </w:t>
      </w:r>
      <w:proofErr w:type="spellStart"/>
      <w:r w:rsidR="000A668A" w:rsidRPr="0089266C">
        <w:rPr>
          <w:rFonts w:ascii="Times New Roman" w:hAnsi="Times New Roman" w:cs="Times New Roman"/>
          <w:sz w:val="24"/>
          <w:szCs w:val="24"/>
        </w:rPr>
        <w:t>Gewandsznajder</w:t>
      </w:r>
      <w:proofErr w:type="spellEnd"/>
      <w:r w:rsidR="000A668A" w:rsidRPr="0089266C">
        <w:rPr>
          <w:rFonts w:ascii="Times New Roman" w:hAnsi="Times New Roman" w:cs="Times New Roman"/>
          <w:sz w:val="24"/>
          <w:szCs w:val="24"/>
        </w:rPr>
        <w:t xml:space="preserve"> (1999);</w:t>
      </w:r>
      <w:r w:rsidR="002259CB" w:rsidRPr="0089266C">
        <w:rPr>
          <w:rFonts w:ascii="Times New Roman" w:hAnsi="Times New Roman" w:cs="Times New Roman"/>
          <w:sz w:val="24"/>
          <w:szCs w:val="24"/>
        </w:rPr>
        <w:t xml:space="preserve"> Saviani (2011</w:t>
      </w:r>
      <w:r w:rsidR="008C2260" w:rsidRPr="0089266C">
        <w:rPr>
          <w:rFonts w:ascii="Times New Roman" w:hAnsi="Times New Roman" w:cs="Times New Roman"/>
          <w:sz w:val="24"/>
          <w:szCs w:val="24"/>
        </w:rPr>
        <w:t>; 2004</w:t>
      </w:r>
      <w:r w:rsidR="002259CB" w:rsidRPr="0089266C">
        <w:rPr>
          <w:rFonts w:ascii="Times New Roman" w:hAnsi="Times New Roman" w:cs="Times New Roman"/>
          <w:sz w:val="24"/>
          <w:szCs w:val="24"/>
        </w:rPr>
        <w:t>);</w:t>
      </w:r>
      <w:r w:rsidR="000A668A" w:rsidRPr="0089266C">
        <w:rPr>
          <w:rFonts w:ascii="Times New Roman" w:hAnsi="Times New Roman" w:cs="Times New Roman"/>
          <w:sz w:val="24"/>
          <w:szCs w:val="24"/>
        </w:rPr>
        <w:t xml:space="preserve"> Severino (2002); e Oliveira (1998), </w:t>
      </w:r>
      <w:r w:rsidRPr="0089266C">
        <w:rPr>
          <w:rFonts w:ascii="Times New Roman" w:hAnsi="Times New Roman" w:cs="Times New Roman"/>
          <w:sz w:val="24"/>
          <w:szCs w:val="24"/>
        </w:rPr>
        <w:t>que nos possibilitam refletir e discutir</w:t>
      </w:r>
      <w:r w:rsidR="009E09B5" w:rsidRPr="0089266C">
        <w:rPr>
          <w:rFonts w:ascii="Times New Roman" w:hAnsi="Times New Roman" w:cs="Times New Roman"/>
          <w:sz w:val="24"/>
          <w:szCs w:val="24"/>
        </w:rPr>
        <w:t xml:space="preserve"> sobre o campo da pesquisa </w:t>
      </w:r>
      <w:r w:rsidR="000A668A" w:rsidRPr="0089266C">
        <w:rPr>
          <w:rFonts w:ascii="Times New Roman" w:hAnsi="Times New Roman" w:cs="Times New Roman"/>
          <w:sz w:val="24"/>
          <w:szCs w:val="24"/>
        </w:rPr>
        <w:t>e</w:t>
      </w:r>
      <w:r w:rsidR="009E09B5" w:rsidRPr="0089266C">
        <w:rPr>
          <w:rFonts w:ascii="Times New Roman" w:hAnsi="Times New Roman" w:cs="Times New Roman"/>
          <w:sz w:val="24"/>
          <w:szCs w:val="24"/>
        </w:rPr>
        <w:t>ducacional</w:t>
      </w:r>
      <w:r w:rsidR="000A668A" w:rsidRPr="0089266C">
        <w:rPr>
          <w:rStyle w:val="Refdenotaderodap"/>
          <w:rFonts w:ascii="Times New Roman" w:hAnsi="Times New Roman" w:cs="Times New Roman"/>
          <w:sz w:val="24"/>
          <w:szCs w:val="24"/>
        </w:rPr>
        <w:footnoteReference w:id="21"/>
      </w:r>
      <w:r w:rsidR="000A668A" w:rsidRPr="0089266C">
        <w:rPr>
          <w:rFonts w:ascii="Times New Roman" w:hAnsi="Times New Roman" w:cs="Times New Roman"/>
          <w:sz w:val="24"/>
          <w:szCs w:val="24"/>
        </w:rPr>
        <w:t>.</w:t>
      </w:r>
    </w:p>
    <w:p w14:paraId="5121A926" w14:textId="5CCA80F9" w:rsidR="000A668A" w:rsidRPr="0089266C" w:rsidRDefault="000A668A"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Inicialmente, procuramos caracterizar o desenvolvimento das pesquisas em educação. Por meio de um levantamento histórico, é possível perceber o progresso iniciando na década de 1960 e ampliando nas décadas de 1970/80. Passando por estágios de ampliação, de organização e maturação. Gatti (2007</w:t>
      </w:r>
      <w:r w:rsidR="005B6BDF" w:rsidRPr="0089266C">
        <w:rPr>
          <w:rFonts w:ascii="Times New Roman" w:hAnsi="Times New Roman" w:cs="Times New Roman"/>
          <w:sz w:val="24"/>
          <w:szCs w:val="24"/>
        </w:rPr>
        <w:t>; 2001</w:t>
      </w:r>
      <w:r w:rsidRPr="0089266C">
        <w:rPr>
          <w:rFonts w:ascii="Times New Roman" w:hAnsi="Times New Roman" w:cs="Times New Roman"/>
          <w:sz w:val="24"/>
          <w:szCs w:val="24"/>
        </w:rPr>
        <w:t xml:space="preserve">) não deixa de analisar criticamente as contribuições </w:t>
      </w:r>
      <w:r w:rsidR="009E09B5" w:rsidRPr="0089266C">
        <w:rPr>
          <w:rFonts w:ascii="Times New Roman" w:hAnsi="Times New Roman" w:cs="Times New Roman"/>
          <w:sz w:val="24"/>
          <w:szCs w:val="24"/>
        </w:rPr>
        <w:t>deste período</w:t>
      </w:r>
      <w:r w:rsidRPr="0089266C">
        <w:rPr>
          <w:rFonts w:ascii="Times New Roman" w:hAnsi="Times New Roman" w:cs="Times New Roman"/>
          <w:sz w:val="24"/>
          <w:szCs w:val="24"/>
        </w:rPr>
        <w:t xml:space="preserve">, bem como os </w:t>
      </w:r>
      <w:r w:rsidRPr="0089266C">
        <w:rPr>
          <w:rFonts w:ascii="Times New Roman" w:hAnsi="Times New Roman" w:cs="Times New Roman"/>
          <w:sz w:val="24"/>
          <w:szCs w:val="24"/>
        </w:rPr>
        <w:lastRenderedPageBreak/>
        <w:t xml:space="preserve">contrapontos e desafios que nasceram e os muitos que </w:t>
      </w:r>
      <w:r w:rsidR="00F07716" w:rsidRPr="0089266C">
        <w:rPr>
          <w:rFonts w:ascii="Times New Roman" w:hAnsi="Times New Roman" w:cs="Times New Roman"/>
          <w:sz w:val="24"/>
          <w:szCs w:val="24"/>
        </w:rPr>
        <w:t>permanecem atualmente na área da</w:t>
      </w:r>
      <w:r w:rsidRPr="0089266C">
        <w:rPr>
          <w:rFonts w:ascii="Times New Roman" w:hAnsi="Times New Roman" w:cs="Times New Roman"/>
          <w:sz w:val="24"/>
          <w:szCs w:val="24"/>
        </w:rPr>
        <w:t xml:space="preserve"> pesquisa educacional. </w:t>
      </w:r>
    </w:p>
    <w:p w14:paraId="1362F9F0" w14:textId="1F4CB50D" w:rsidR="000A668A" w:rsidRPr="0089266C" w:rsidRDefault="000A668A"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O início da pós-graduação</w:t>
      </w:r>
      <w:r w:rsidR="00F70450" w:rsidRPr="0089266C">
        <w:rPr>
          <w:rFonts w:ascii="Times New Roman" w:hAnsi="Times New Roman" w:cs="Times New Roman"/>
          <w:sz w:val="24"/>
          <w:szCs w:val="24"/>
        </w:rPr>
        <w:t xml:space="preserve"> ocorreu </w:t>
      </w:r>
      <w:r w:rsidRPr="0089266C">
        <w:rPr>
          <w:rFonts w:ascii="Times New Roman" w:hAnsi="Times New Roman" w:cs="Times New Roman"/>
          <w:sz w:val="24"/>
          <w:szCs w:val="24"/>
        </w:rPr>
        <w:t>nos anos 1960, com a ampliação</w:t>
      </w:r>
      <w:r w:rsidR="00F70450" w:rsidRPr="0089266C">
        <w:rPr>
          <w:rFonts w:ascii="Times New Roman" w:hAnsi="Times New Roman" w:cs="Times New Roman"/>
          <w:sz w:val="24"/>
          <w:szCs w:val="24"/>
        </w:rPr>
        <w:t xml:space="preserve"> e </w:t>
      </w:r>
      <w:r w:rsidRPr="0089266C">
        <w:rPr>
          <w:rFonts w:ascii="Times New Roman" w:hAnsi="Times New Roman" w:cs="Times New Roman"/>
          <w:sz w:val="24"/>
          <w:szCs w:val="24"/>
        </w:rPr>
        <w:t>aceleração das pesquisas</w:t>
      </w:r>
      <w:r w:rsidR="00F70450" w:rsidRPr="0089266C">
        <w:rPr>
          <w:rFonts w:ascii="Times New Roman" w:hAnsi="Times New Roman" w:cs="Times New Roman"/>
          <w:sz w:val="24"/>
          <w:szCs w:val="24"/>
        </w:rPr>
        <w:t xml:space="preserve"> no Brasil</w:t>
      </w:r>
      <w:r w:rsidRPr="0089266C">
        <w:rPr>
          <w:rFonts w:ascii="Times New Roman" w:hAnsi="Times New Roman" w:cs="Times New Roman"/>
          <w:sz w:val="24"/>
          <w:szCs w:val="24"/>
        </w:rPr>
        <w:t>. Na década de 1970,</w:t>
      </w:r>
      <w:r w:rsidR="00E55139" w:rsidRPr="0089266C">
        <w:rPr>
          <w:rFonts w:ascii="Times New Roman" w:hAnsi="Times New Roman" w:cs="Times New Roman"/>
          <w:sz w:val="24"/>
          <w:szCs w:val="24"/>
        </w:rPr>
        <w:t xml:space="preserve"> veio</w:t>
      </w:r>
      <w:r w:rsidRPr="0089266C">
        <w:rPr>
          <w:rFonts w:ascii="Times New Roman" w:hAnsi="Times New Roman" w:cs="Times New Roman"/>
          <w:sz w:val="24"/>
          <w:szCs w:val="24"/>
        </w:rPr>
        <w:t xml:space="preserve"> </w:t>
      </w:r>
      <w:proofErr w:type="gramStart"/>
      <w:r w:rsidRPr="0089266C">
        <w:rPr>
          <w:rFonts w:ascii="Times New Roman" w:hAnsi="Times New Roman" w:cs="Times New Roman"/>
          <w:sz w:val="24"/>
          <w:szCs w:val="24"/>
        </w:rPr>
        <w:t>a</w:t>
      </w:r>
      <w:proofErr w:type="gramEnd"/>
      <w:r w:rsidRPr="0089266C">
        <w:rPr>
          <w:rFonts w:ascii="Times New Roman" w:hAnsi="Times New Roman" w:cs="Times New Roman"/>
          <w:sz w:val="24"/>
          <w:szCs w:val="24"/>
        </w:rPr>
        <w:t xml:space="preserve"> </w:t>
      </w:r>
      <w:r w:rsidR="009E09B5" w:rsidRPr="0089266C">
        <w:rPr>
          <w:rFonts w:ascii="Times New Roman" w:hAnsi="Times New Roman" w:cs="Times New Roman"/>
          <w:sz w:val="24"/>
          <w:szCs w:val="24"/>
        </w:rPr>
        <w:t>expansão</w:t>
      </w:r>
      <w:r w:rsidRPr="0089266C">
        <w:rPr>
          <w:rFonts w:ascii="Times New Roman" w:hAnsi="Times New Roman" w:cs="Times New Roman"/>
          <w:sz w:val="24"/>
          <w:szCs w:val="24"/>
        </w:rPr>
        <w:t xml:space="preserve"> das temáticas educacionais e o aprimoramento metodológico. Nos anos 1980/90, principia o nascimento de novas metodologias</w:t>
      </w:r>
      <w:r w:rsidRPr="0089266C">
        <w:rPr>
          <w:rStyle w:val="Refdenotaderodap"/>
          <w:rFonts w:ascii="Times New Roman" w:hAnsi="Times New Roman" w:cs="Times New Roman"/>
          <w:sz w:val="24"/>
          <w:szCs w:val="24"/>
        </w:rPr>
        <w:footnoteReference w:id="22"/>
      </w:r>
      <w:r w:rsidRPr="0089266C">
        <w:rPr>
          <w:rFonts w:ascii="Times New Roman" w:hAnsi="Times New Roman" w:cs="Times New Roman"/>
          <w:sz w:val="24"/>
          <w:szCs w:val="24"/>
        </w:rPr>
        <w:t>, como, a pesquis</w:t>
      </w:r>
      <w:r w:rsidR="00F07716" w:rsidRPr="0089266C">
        <w:rPr>
          <w:rFonts w:ascii="Times New Roman" w:hAnsi="Times New Roman" w:cs="Times New Roman"/>
          <w:sz w:val="24"/>
          <w:szCs w:val="24"/>
        </w:rPr>
        <w:t>a-ação e teorias do conflito e a</w:t>
      </w:r>
      <w:r w:rsidRPr="0089266C">
        <w:rPr>
          <w:rFonts w:ascii="Times New Roman" w:hAnsi="Times New Roman" w:cs="Times New Roman"/>
          <w:sz w:val="24"/>
          <w:szCs w:val="24"/>
        </w:rPr>
        <w:t xml:space="preserve"> </w:t>
      </w:r>
      <w:r w:rsidR="009E09B5" w:rsidRPr="0089266C">
        <w:rPr>
          <w:rFonts w:ascii="Times New Roman" w:hAnsi="Times New Roman" w:cs="Times New Roman"/>
          <w:sz w:val="24"/>
          <w:szCs w:val="24"/>
        </w:rPr>
        <w:t>gênese</w:t>
      </w:r>
      <w:r w:rsidRPr="0089266C">
        <w:rPr>
          <w:rFonts w:ascii="Times New Roman" w:hAnsi="Times New Roman" w:cs="Times New Roman"/>
          <w:sz w:val="24"/>
          <w:szCs w:val="24"/>
        </w:rPr>
        <w:t xml:space="preserve"> dos grupos de estudo em educação, dentro das universidades. A consolidação destes grupos ocorre mediante o respaldo da Associação Nacional de Pós-Graduação e Pesquisa em Educação (ANPED), fundada em 1978, e, a partir de 1980, vem contribuindo para o desenvolvimento da área</w:t>
      </w:r>
      <w:r w:rsidR="002259CB" w:rsidRPr="0089266C">
        <w:rPr>
          <w:rFonts w:ascii="Times New Roman" w:hAnsi="Times New Roman" w:cs="Times New Roman"/>
          <w:sz w:val="24"/>
          <w:szCs w:val="24"/>
        </w:rPr>
        <w:t xml:space="preserve"> (SAVIANI, 2011; GATTI, 2007</w:t>
      </w:r>
      <w:r w:rsidR="005B6BDF" w:rsidRPr="0089266C">
        <w:rPr>
          <w:rFonts w:ascii="Times New Roman" w:hAnsi="Times New Roman" w:cs="Times New Roman"/>
          <w:sz w:val="24"/>
          <w:szCs w:val="24"/>
        </w:rPr>
        <w:t>; 2001</w:t>
      </w:r>
      <w:r w:rsidR="002259CB" w:rsidRPr="0089266C">
        <w:rPr>
          <w:rFonts w:ascii="Times New Roman" w:hAnsi="Times New Roman" w:cs="Times New Roman"/>
          <w:sz w:val="24"/>
          <w:szCs w:val="24"/>
        </w:rPr>
        <w:t>)</w:t>
      </w:r>
      <w:r w:rsidRPr="0089266C">
        <w:rPr>
          <w:rFonts w:ascii="Times New Roman" w:hAnsi="Times New Roman" w:cs="Times New Roman"/>
          <w:sz w:val="24"/>
          <w:szCs w:val="24"/>
        </w:rPr>
        <w:t>.</w:t>
      </w:r>
    </w:p>
    <w:p w14:paraId="101DF23A" w14:textId="75EC5A2F" w:rsidR="00D9745D" w:rsidRPr="0089266C" w:rsidRDefault="00D9745D" w:rsidP="00DD63BB">
      <w:pPr>
        <w:spacing w:line="360" w:lineRule="auto"/>
        <w:ind w:right="-568" w:firstLine="708"/>
        <w:jc w:val="both"/>
        <w:rPr>
          <w:rFonts w:ascii="Times New Roman" w:hAnsi="Times New Roman" w:cs="Times New Roman"/>
          <w:noProof/>
          <w:sz w:val="24"/>
          <w:szCs w:val="24"/>
        </w:rPr>
      </w:pPr>
      <w:r w:rsidRPr="0089266C">
        <w:rPr>
          <w:rFonts w:ascii="Times New Roman" w:hAnsi="Times New Roman" w:cs="Times New Roman"/>
          <w:noProof/>
          <w:sz w:val="24"/>
          <w:szCs w:val="24"/>
        </w:rPr>
        <w:t xml:space="preserve">Os primeiros programas de pós-graduação dos anos 1970 tiveram como influência a “orientação tecnicista”. </w:t>
      </w:r>
      <w:r w:rsidR="008F056E" w:rsidRPr="0089266C">
        <w:rPr>
          <w:rFonts w:ascii="Times New Roman" w:hAnsi="Times New Roman" w:cs="Times New Roman"/>
          <w:noProof/>
          <w:sz w:val="24"/>
          <w:szCs w:val="24"/>
        </w:rPr>
        <w:t xml:space="preserve">Saviani (2011) ressalta </w:t>
      </w:r>
      <w:r w:rsidRPr="0089266C">
        <w:rPr>
          <w:rFonts w:ascii="Times New Roman" w:hAnsi="Times New Roman" w:cs="Times New Roman"/>
          <w:noProof/>
          <w:sz w:val="24"/>
          <w:szCs w:val="24"/>
        </w:rPr>
        <w:t xml:space="preserve"> a prevalência de concepções extrangeiras, principalmente a norte-americana na “estrutura organizacional”. O autor não deixa de expor que o espírito dos programas foram inspirados pela experiência universitária da Europa continental. Essa discrepância entre estrutura técnica e concepção teórica divergente ocorreu porque a maior parte dos docentes de pós-gradução vinham de uma formação acadêmica inspirada pela influência europeia (SAVIANI, 2011).</w:t>
      </w:r>
    </w:p>
    <w:p w14:paraId="67E26420" w14:textId="77777777" w:rsidR="00D9745D" w:rsidRPr="0089266C" w:rsidRDefault="00D9745D" w:rsidP="00DD63BB">
      <w:pPr>
        <w:spacing w:line="360" w:lineRule="auto"/>
        <w:ind w:right="-568" w:firstLine="708"/>
        <w:jc w:val="both"/>
        <w:rPr>
          <w:rFonts w:ascii="Times New Roman" w:hAnsi="Times New Roman" w:cs="Times New Roman"/>
          <w:noProof/>
          <w:sz w:val="24"/>
          <w:szCs w:val="24"/>
        </w:rPr>
      </w:pPr>
      <w:r w:rsidRPr="0089266C">
        <w:rPr>
          <w:rFonts w:ascii="Times New Roman" w:hAnsi="Times New Roman" w:cs="Times New Roman"/>
          <w:noProof/>
          <w:sz w:val="24"/>
          <w:szCs w:val="24"/>
        </w:rPr>
        <w:t>O professor Saviani (2011) explica claramente, na citação abaixo esta discrepância que de certamente induziu a pós-graduação entre tecnicismo americado e teoricismo europeu:</w:t>
      </w:r>
    </w:p>
    <w:p w14:paraId="7327FD48" w14:textId="77777777" w:rsidR="00D9745D" w:rsidRPr="0089266C" w:rsidRDefault="00D9745D" w:rsidP="00006CAF">
      <w:pPr>
        <w:spacing w:line="240" w:lineRule="auto"/>
        <w:ind w:left="2268" w:right="-568"/>
        <w:jc w:val="both"/>
        <w:rPr>
          <w:rFonts w:ascii="Times New Roman" w:hAnsi="Times New Roman" w:cs="Times New Roman"/>
          <w:noProof/>
          <w:sz w:val="20"/>
          <w:szCs w:val="20"/>
        </w:rPr>
      </w:pPr>
      <w:r w:rsidRPr="0089266C">
        <w:rPr>
          <w:rFonts w:ascii="Times New Roman" w:hAnsi="Times New Roman" w:cs="Times New Roman"/>
          <w:sz w:val="20"/>
          <w:szCs w:val="20"/>
        </w:rPr>
        <w:t xml:space="preserve">Ora, enquanto a experiência universitária norte-americana põe certa ênfase no aspecto técnico-operativo, na experiência europeia a ênfase principal recai sobre o aspecto teórico. Fundindo a estrutura organizacional do modelo americano com a densidade teórica resultante da influência europeia, a pós-graduação brasileira acabou por produzir um modelo novo, decerto superior àqueles que lhe deram origem. </w:t>
      </w:r>
      <w:r w:rsidRPr="0089266C">
        <w:rPr>
          <w:rFonts w:ascii="Times New Roman" w:hAnsi="Times New Roman" w:cs="Times New Roman"/>
          <w:noProof/>
          <w:sz w:val="20"/>
          <w:szCs w:val="20"/>
        </w:rPr>
        <w:fldChar w:fldCharType="begin"/>
      </w:r>
      <w:r w:rsidRPr="0089266C">
        <w:rPr>
          <w:rFonts w:ascii="Times New Roman" w:hAnsi="Times New Roman" w:cs="Times New Roman"/>
          <w:noProof/>
          <w:sz w:val="20"/>
          <w:szCs w:val="20"/>
        </w:rPr>
        <w:instrText>ADDIN CitaviPlaceholder{eyIkaWQiOiIxIiwiRW50cmllcyI6W3siJGlkIjoiMiIsIkFzc29jaWF0ZVdpdGhLbm93bGVkZ2VJdGVtSWQiOiJjOGE0YTE4Yi02NTUyLTQwNmYtYjI2OC0wNTUyMTU0NmNkMTUiLCJJZCI6IjU1N2NkZjNlLTJlYjMtNDcyZi05YTdhLTIwZmE2NDY4ODVjYSIsIlJhbmdlTGVuZ3RoIjoyOCwiUmVmZXJlbmNlSWQiOiI2NzI2MDA2NS1hZTdjLTQyMDEtODQ5Yi05NTJhOWY4ZDQxYzQiLCJQYWdlUmFuZ2UiOnsiJGlkIjoiMyIsIkVuZFBhZ2UiOnsiJGlkIjoiNCIsIklzRnVsbHlOdW1lcmljIjp0cnVlLCJOdW1iZXIiOjM5MywiTnVtYmVyaW5nVHlwZSI6MCwiTnVtZXJhbFN5c3RlbSI6MCwiT3JpZ2luYWxTdHJpbmciOiIzOTMiLCJQcmV0dHlTdHJpbmciOiIzOTMifSwiTnVtYmVyaW5nVHlwZSI6MCwiTnVtZXJhbFN5c3RlbSI6MCwiT3JpZ2luYWxTdHJpbmciOiIzOTItMzkzIiwiU3RhcnRQYWdlIjp7IiRpZCI6IjUiLCJJc0Z1bGx5TnVtZXJpYyI6dHJ1ZSwiTnVtYmVyIjozOTIsIk51bWJlcmluZ1R5cGUiOjAsIk51bWVyYWxTeXN0ZW0iOjAsIk9yaWdpbmFsU3RyaW5nIjoiMzkyIiwiUHJldHR5U3RyaW5nIjoiMzkyIn19LCJRdW90YXRpb25UeXBlIjoxLCJSZWZlcmVuY2UiOnsiJGlkIjoiNiIsIkFic3RyYWN0Q29tcGxleGl0eSI6MCwiQWJzdHJhY3RTb3VyY2VUZXh0Rm9ybWF0IjowLCJBdXRob3JzIjpbeyIkaWQiOiI3IiwiRmlyc3ROYW1lIjoiRGVybWV2YWwiLCJMYXN0TmFtZSI6IlNhdmlhbmkiLCJQcm90ZWN0ZWQiOmZhbHNlLCJTZXgiOjAsIkNyZWF0ZWRCeSI6Il9BbGNpZGVzIFJpYmVpcm8iLCJDcmVhdGVkT24iOiIyMDIwLTA2LTE3VDIxOjEyOjM4IiwiTW9kaWZpZWRCeSI6Il9BbGNpZGVzIFJpYmVpcm8iLCJJZCI6IjJiODczZmQzLTg5MzEtNDFmYS05N2Q0LTQzNTg1NTUwYTVjMSIsIk1vZGlmaWVkT24iOiIyMDIwLTA2LTE3VDIxOjEyOjM4IiwiUHJvamVjdCI6eyIkaWQiOiI4In19XSwiQ2l0YXRpb25LZXlVcGRhdGVUeXBlIjowLCJDb2xsYWJvcmF0b3JzIjpbXSwiRWRpdG9ycyI6W10sIkVkaXRpb24iOiIzwrAgRWQuIiwiRXZhbHVhdGlvbkNvbXBsZXhpdHkiOjAsIkV2YWx1YXRpb25Tb3VyY2VUZXh0Rm9ybWF0IjowLCJHcm91cHMiOltdLCJIYXNMYWJlbDEiOmZhbHNlLCJIYXNMYWJlbDIiOmZhbHNlLCJJc2JuIjoiOTc4ODU3NDk2MjAwOSIsIktleXdvcmRzIjpbXSwiTG9jYXRpb25zIjpbXSwiT3JnYW5pemF0aW9ucyI6W10sIk90aGVyc0ludm9sdmVkIjpbXSwiUGFnZUNvdW50IjoieHZpaWksIDQ3MiIsIlBhZ2VDb3VudE51bWVyYWxTeXN0ZW0iOiJBcmFiaWMiLCJQbGFjZU9mUHVibGljYXRpb24iOiJDYW1waW5hcyBTUCIsIlB1Ymxpc2hlcnMiOlt7IiRpZCI6IjkiLCJOYW1lIjoiQXV0b3JlcyBBc3NvY2lhZG9zIiwiUHJvdGVjdGVkIjpmYWxzZSwiQ3JlYXRlZEJ5IjoiX0FsY2lkZXMgUmliZWlybyIsIkNyZWF0ZWRPbiI6IjIwMjAtMDYtMjFUMjE6NDc6NDAiLCJNb2RpZmllZEJ5IjoiX0FsY2lkZXMgUmliZWlybyIsIklkIjoiYzE2ODA3ZjctODgwYy00ODRkLWEyYjAtMDIyNTdiOTMzMTE3IiwiTW9kaWZpZWRPbiI6IjIwMjAtMDYtMjFUMjE6NDc6NDAiLCJQcm9qZWN0Ijp7IiRyZWYiOiI4In19XSwiUXVvdGF0aW9ucyI6W10sIlJlZmVyZW5jZVR5cGUiOiJCb29rIiwiU2VyaWVzVGl0bGUiOnsiJGlkIjoiMTAiLCJFZGl0b3JzIjpbXSwiTmFtZSI6IkNvbGXDp8OjbyBNZW3Ds3JpYSBkYSBlZHVjYcOnw6NvIiwiUHJvdGVjdGVkIjpmYWxzZSwiQ3JlYXRlZEJ5IjoiX0FsY2lkZXMgUmliZWlybyIsIkNyZWF0ZWRPbiI6IjIwMjAtMDctMDhUMTY6NTY6NDQiLCJNb2RpZmllZEJ5IjoiX0FsY2lkZXMgUmliZWlybyIsIklkIjoiYWZkY2FhZmQtMDJlOC00YjE0LTlkYzktOTQzMzcxMmJiZjBmIiwiTW9kaWZpZWRPbiI6IjIwMjAtMDctMDhUMTY6NTY6NDQiLCJQcm9qZWN0Ijp7IiRyZWYiOiI4In19LCJTaG9ydFRpdGxlIjoiU2F2aWFuaSAyMDExIOKAkyBIaXN0w7NyaWEgZGFzIGlkw6lpYXMgcGVkYWfDs2dpY2FzIG5vIiwiU2hvcnRUaXRsZVVwZGF0ZVR5cGUiOjAsIlNvdXJjZU9mQmlibGlvZ3JhcGhpY0luZm9ybWF0aW9uIjoiTGlicmFyeSBvZiBDb25ncmVzcyIsIlN0YXRpY0lkcyI6WyI1MGUxOGYyNi01NjE2LTQ4M2EtYWY5Yy00MTc4YWVmMjJjNTkiXSwiVGFibGVPZkNvbnRlbnRzQ29tcGxleGl0eSI6MCwiVGFibGVPZkNvbnRlbnRzU291cmNlVGV4dEZvcm1hdCI6MCwiVGFza3MiOltdLCJUaXRsZSI6Ikhpc3TDs3JpYSBkYXMgaWTDqWlhcyBwZWRhZ8OzZ2ljYXMgbm8gQnJhc2lsIiwiVHJhbnNsYXRvcnMiOltdLCJZZWFyIjoiMjAxMSIsIlllYXJSZXNvbHZlZCI6IjIwMTEiLCJDcmVhdGVkQnkiOiJfQWxjaWRlcyBSaWJlaXJvIiwiQ3JlYXRlZE9uIjoiMjAyMC0wNy0wOFQxNjo1Njo0NCIsIk1vZGlmaWVkQnkiOiJfQWxjaWRlcyBSaWJlaXJvIiwiSWQiOiI2NzI2MDA2NS1hZTdjLTQyMDEtODQ5Yi05NTJhOWY4ZDQxYzQiLCJNb2RpZmllZE9uIjoiMjAyMC0wNy0wOFQxNjo1NzoxMCIsIlByb2plY3QiOnsiJHJlZiI6IjgifX0sIlVzZU51bWJlcmluZ1R5cGVPZlBhcmVudERvY3VtZW50IjpmYWxzZX1dLCJGb3JtYXR0ZWRUZXh0Ijp7IiRpZCI6IjExIiwiQ291bnQiOjEsIlRleHRVbml0cyI6W3siJGlkIjoiMTIiLCJGb250U3R5bGUiOnsiJGlkIjoiMTMiLCJOZXV0cmFsIjp0cnVlfSwiUmVhZGluZ09yZGVyIjoxLCJUZXh0IjoiKFNhdmlhbmkgMjAxMSwgcMOhZy4gMzky4oCTMzkzKSJ9XX0sIlRhZyI6IkNpdGF2aVBsYWNlaG9sZGVyIzc3YTY3ZWJlLTgxMWMtNDAxYi1iYmVhLTM1OWMwNjA4N2M3NSIsIlRleHQiOiIoU2F2aWFuaSAyMDExLCBww6FnLiAzOTLigJMzOTMpIiwiV0FJVmVyc2lvbiI6IjYuNC4wLjM1In0=}</w:instrText>
      </w:r>
      <w:r w:rsidRPr="0089266C">
        <w:rPr>
          <w:rFonts w:ascii="Times New Roman" w:hAnsi="Times New Roman" w:cs="Times New Roman"/>
          <w:noProof/>
          <w:sz w:val="20"/>
          <w:szCs w:val="20"/>
        </w:rPr>
        <w:fldChar w:fldCharType="separate"/>
      </w:r>
      <w:r w:rsidRPr="0089266C">
        <w:rPr>
          <w:rFonts w:ascii="Times New Roman" w:hAnsi="Times New Roman" w:cs="Times New Roman"/>
          <w:noProof/>
          <w:sz w:val="20"/>
          <w:szCs w:val="20"/>
        </w:rPr>
        <w:t>(Saviani 2011, p. 392–393)</w:t>
      </w:r>
      <w:r w:rsidRPr="0089266C">
        <w:rPr>
          <w:rFonts w:ascii="Times New Roman" w:hAnsi="Times New Roman" w:cs="Times New Roman"/>
          <w:noProof/>
          <w:sz w:val="20"/>
          <w:szCs w:val="20"/>
        </w:rPr>
        <w:fldChar w:fldCharType="end"/>
      </w:r>
    </w:p>
    <w:p w14:paraId="602CB54E" w14:textId="674B6271" w:rsidR="00D9745D" w:rsidRPr="0089266C" w:rsidRDefault="00D9745D" w:rsidP="00DD63BB">
      <w:pPr>
        <w:spacing w:line="360" w:lineRule="auto"/>
        <w:ind w:right="-568" w:firstLine="708"/>
        <w:jc w:val="both"/>
        <w:rPr>
          <w:rFonts w:ascii="Times New Roman" w:hAnsi="Times New Roman" w:cs="Times New Roman"/>
          <w:noProof/>
          <w:sz w:val="24"/>
          <w:szCs w:val="24"/>
        </w:rPr>
      </w:pPr>
      <w:r w:rsidRPr="0089266C">
        <w:rPr>
          <w:rFonts w:ascii="Times New Roman" w:hAnsi="Times New Roman" w:cs="Times New Roman"/>
          <w:sz w:val="24"/>
          <w:szCs w:val="24"/>
        </w:rPr>
        <w:t>Vemos por meio da citação acima que a influência europeia na formação dos docentes a frente da pós-graduação contribuiu como um contraponto a hegemonia norte-americana ao ensino superior brasileiro a partir da Reforma Universitária</w:t>
      </w:r>
      <w:r w:rsidR="008F056E" w:rsidRPr="0089266C">
        <w:rPr>
          <w:rFonts w:ascii="Times New Roman" w:hAnsi="Times New Roman" w:cs="Times New Roman"/>
          <w:sz w:val="24"/>
          <w:szCs w:val="24"/>
        </w:rPr>
        <w:t xml:space="preserve"> (Lei n° 4024</w:t>
      </w:r>
      <w:r w:rsidRPr="0089266C">
        <w:rPr>
          <w:rFonts w:ascii="Times New Roman" w:hAnsi="Times New Roman" w:cs="Times New Roman"/>
          <w:sz w:val="24"/>
          <w:szCs w:val="24"/>
        </w:rPr>
        <w:t xml:space="preserve"> de 1968</w:t>
      </w:r>
      <w:r w:rsidR="008F056E" w:rsidRPr="0089266C">
        <w:rPr>
          <w:rFonts w:ascii="Times New Roman" w:hAnsi="Times New Roman" w:cs="Times New Roman"/>
          <w:sz w:val="24"/>
          <w:szCs w:val="24"/>
        </w:rPr>
        <w:t>)</w:t>
      </w:r>
      <w:r w:rsidRPr="0089266C">
        <w:rPr>
          <w:rFonts w:ascii="Times New Roman" w:hAnsi="Times New Roman" w:cs="Times New Roman"/>
          <w:sz w:val="24"/>
          <w:szCs w:val="24"/>
        </w:rPr>
        <w:t xml:space="preserve">. Para Saviani (2011, p. 393) “as contradições da sociedade brasileira, acabou constituindo-se num espaço importante para o desenvolvimento de uma tendência crítica que, embora não predominante, gerou estudos consistentes e significativos sobre a educação.” </w:t>
      </w:r>
      <w:r w:rsidRPr="0089266C">
        <w:rPr>
          <w:rFonts w:ascii="Times New Roman" w:hAnsi="Times New Roman" w:cs="Times New Roman"/>
          <w:noProof/>
          <w:sz w:val="24"/>
          <w:szCs w:val="24"/>
        </w:rPr>
        <w:t xml:space="preserve">Ao mesmo tempo que a pós-graduação foi estruturada por meio da influência americana, ela também constituiu em seu interior formas de resistência, sobreduto no setor educacional. </w:t>
      </w:r>
    </w:p>
    <w:p w14:paraId="75424A8D" w14:textId="16F27E93" w:rsidR="005B6BDF" w:rsidRPr="0089266C" w:rsidRDefault="00D9745D" w:rsidP="00B529A1">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noProof/>
          <w:sz w:val="24"/>
          <w:szCs w:val="24"/>
        </w:rPr>
        <w:t xml:space="preserve">Assim, vários trabalhos nesta perspectiva favoreceram questionamentos ao contexto educacional, denunciando suas contradições e dimensão ideológica. </w:t>
      </w:r>
      <w:r w:rsidR="00343B5C" w:rsidRPr="0089266C">
        <w:rPr>
          <w:rFonts w:ascii="Times New Roman" w:hAnsi="Times New Roman" w:cs="Times New Roman"/>
          <w:noProof/>
          <w:sz w:val="24"/>
          <w:szCs w:val="24"/>
        </w:rPr>
        <w:t>Para Saviani (2004</w:t>
      </w:r>
      <w:r w:rsidRPr="0089266C">
        <w:rPr>
          <w:rFonts w:ascii="Times New Roman" w:hAnsi="Times New Roman" w:cs="Times New Roman"/>
          <w:noProof/>
          <w:sz w:val="24"/>
          <w:szCs w:val="24"/>
        </w:rPr>
        <w:t xml:space="preserve">) surgiram </w:t>
      </w:r>
      <w:r w:rsidRPr="0089266C">
        <w:rPr>
          <w:rFonts w:ascii="Times New Roman" w:hAnsi="Times New Roman" w:cs="Times New Roman"/>
          <w:noProof/>
          <w:sz w:val="24"/>
          <w:szCs w:val="24"/>
        </w:rPr>
        <w:lastRenderedPageBreak/>
        <w:t>correntes de pesquisa de tendência crítica, contribuindo com estudos contra-hegemônicos em relação a pedagogia dominante. Podemos notar que a pós-graduação também contribuiu com críticas que colocarim o modelo “</w:t>
      </w:r>
      <w:r w:rsidRPr="0089266C">
        <w:rPr>
          <w:rFonts w:ascii="Times New Roman" w:hAnsi="Times New Roman" w:cs="Times New Roman"/>
          <w:sz w:val="24"/>
          <w:szCs w:val="24"/>
        </w:rPr>
        <w:t xml:space="preserve">associado-dependente” em declínio, sobretudo no setor educacional a partir dos anos 1980. Foi nesta década considerada “perdida” que a estrutura ditatorial do regime militar foi desmantelada, abrindo espaço para o retorno da democracia participativa com a reabertura política. </w:t>
      </w:r>
    </w:p>
    <w:p w14:paraId="571B2B93" w14:textId="6B804EB8" w:rsidR="000A668A" w:rsidRPr="0089266C" w:rsidRDefault="00C9621C" w:rsidP="00B529A1">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Neste contexto, a</w:t>
      </w:r>
      <w:r w:rsidR="00816C08" w:rsidRPr="0089266C">
        <w:rPr>
          <w:rFonts w:ascii="Times New Roman" w:hAnsi="Times New Roman" w:cs="Times New Roman"/>
          <w:sz w:val="24"/>
          <w:szCs w:val="24"/>
        </w:rPr>
        <w:t xml:space="preserve"> </w:t>
      </w:r>
      <w:r w:rsidR="005B6BDF" w:rsidRPr="0089266C">
        <w:rPr>
          <w:rFonts w:ascii="Times New Roman" w:hAnsi="Times New Roman" w:cs="Times New Roman"/>
          <w:sz w:val="24"/>
          <w:szCs w:val="24"/>
        </w:rPr>
        <w:t xml:space="preserve">pesquisadora Bernadete </w:t>
      </w:r>
      <w:r w:rsidR="000A668A" w:rsidRPr="0089266C">
        <w:rPr>
          <w:rFonts w:ascii="Times New Roman" w:hAnsi="Times New Roman" w:cs="Times New Roman"/>
          <w:sz w:val="24"/>
          <w:szCs w:val="24"/>
        </w:rPr>
        <w:t>Gatti (2007</w:t>
      </w:r>
      <w:r w:rsidR="005B6BDF" w:rsidRPr="0089266C">
        <w:rPr>
          <w:rFonts w:ascii="Times New Roman" w:hAnsi="Times New Roman" w:cs="Times New Roman"/>
          <w:sz w:val="24"/>
          <w:szCs w:val="24"/>
        </w:rPr>
        <w:t>; 2001</w:t>
      </w:r>
      <w:r w:rsidRPr="0089266C">
        <w:rPr>
          <w:rFonts w:ascii="Times New Roman" w:hAnsi="Times New Roman" w:cs="Times New Roman"/>
          <w:sz w:val="24"/>
          <w:szCs w:val="24"/>
        </w:rPr>
        <w:t>) levanta em</w:t>
      </w:r>
      <w:r w:rsidR="009E09B5" w:rsidRPr="0089266C">
        <w:rPr>
          <w:rFonts w:ascii="Times New Roman" w:hAnsi="Times New Roman" w:cs="Times New Roman"/>
          <w:sz w:val="24"/>
          <w:szCs w:val="24"/>
        </w:rPr>
        <w:t xml:space="preserve"> discussão crítica alguns</w:t>
      </w:r>
      <w:r w:rsidR="000A668A" w:rsidRPr="0089266C">
        <w:rPr>
          <w:rFonts w:ascii="Times New Roman" w:hAnsi="Times New Roman" w:cs="Times New Roman"/>
          <w:sz w:val="24"/>
          <w:szCs w:val="24"/>
        </w:rPr>
        <w:t xml:space="preserve"> </w:t>
      </w:r>
      <w:r w:rsidR="009E09B5" w:rsidRPr="0089266C">
        <w:rPr>
          <w:rFonts w:ascii="Times New Roman" w:hAnsi="Times New Roman" w:cs="Times New Roman"/>
          <w:sz w:val="24"/>
          <w:szCs w:val="24"/>
        </w:rPr>
        <w:t>questionamentos</w:t>
      </w:r>
      <w:r w:rsidR="000A668A" w:rsidRPr="0089266C">
        <w:rPr>
          <w:rFonts w:ascii="Times New Roman" w:hAnsi="Times New Roman" w:cs="Times New Roman"/>
          <w:sz w:val="24"/>
          <w:szCs w:val="24"/>
        </w:rPr>
        <w:t xml:space="preserve"> que surgiram no meio da pesquisa educacional na década de 1980/90. As considerações sobre as questões de método, principalmente na dificuldade de construção de categorias teóricas. Destaca as dominações hegem</w:t>
      </w:r>
      <w:r w:rsidR="009E09B5" w:rsidRPr="0089266C">
        <w:rPr>
          <w:rFonts w:ascii="Times New Roman" w:hAnsi="Times New Roman" w:cs="Times New Roman"/>
          <w:sz w:val="24"/>
          <w:szCs w:val="24"/>
        </w:rPr>
        <w:t>ônicas dentro das universidades e o</w:t>
      </w:r>
      <w:r w:rsidR="000A668A" w:rsidRPr="0089266C">
        <w:rPr>
          <w:rFonts w:ascii="Times New Roman" w:hAnsi="Times New Roman" w:cs="Times New Roman"/>
          <w:sz w:val="24"/>
          <w:szCs w:val="24"/>
        </w:rPr>
        <w:t xml:space="preserve"> empobrecimento teórico das pesquisas. Aborda as lacunas </w:t>
      </w:r>
      <w:r w:rsidR="009E09B5" w:rsidRPr="0089266C">
        <w:rPr>
          <w:rFonts w:ascii="Times New Roman" w:hAnsi="Times New Roman" w:cs="Times New Roman"/>
          <w:sz w:val="24"/>
          <w:szCs w:val="24"/>
        </w:rPr>
        <w:t>no seio</w:t>
      </w:r>
      <w:r w:rsidR="000A668A" w:rsidRPr="0089266C">
        <w:rPr>
          <w:rFonts w:ascii="Times New Roman" w:hAnsi="Times New Roman" w:cs="Times New Roman"/>
          <w:sz w:val="24"/>
          <w:szCs w:val="24"/>
        </w:rPr>
        <w:t xml:space="preserve"> das universidades, </w:t>
      </w:r>
      <w:r w:rsidR="00F07716" w:rsidRPr="0089266C">
        <w:rPr>
          <w:rFonts w:ascii="Times New Roman" w:hAnsi="Times New Roman" w:cs="Times New Roman"/>
          <w:sz w:val="24"/>
          <w:szCs w:val="24"/>
        </w:rPr>
        <w:t xml:space="preserve">e </w:t>
      </w:r>
      <w:r w:rsidR="000B78DE" w:rsidRPr="0089266C">
        <w:rPr>
          <w:rFonts w:ascii="Times New Roman" w:hAnsi="Times New Roman" w:cs="Times New Roman"/>
          <w:sz w:val="24"/>
          <w:szCs w:val="24"/>
        </w:rPr>
        <w:t xml:space="preserve">a inexistente </w:t>
      </w:r>
      <w:r w:rsidR="000A668A" w:rsidRPr="0089266C">
        <w:rPr>
          <w:rFonts w:ascii="Times New Roman" w:hAnsi="Times New Roman" w:cs="Times New Roman"/>
          <w:sz w:val="24"/>
          <w:szCs w:val="24"/>
        </w:rPr>
        <w:t xml:space="preserve">consolidação de tendências de trabalho no campo. Exemplo claro é a distância entre as pesquisas </w:t>
      </w:r>
      <w:r w:rsidR="009E09B5" w:rsidRPr="0089266C">
        <w:rPr>
          <w:rFonts w:ascii="Times New Roman" w:hAnsi="Times New Roman" w:cs="Times New Roman"/>
          <w:sz w:val="24"/>
          <w:szCs w:val="24"/>
        </w:rPr>
        <w:t>universitárias</w:t>
      </w:r>
      <w:r w:rsidR="000A668A" w:rsidRPr="0089266C">
        <w:rPr>
          <w:rFonts w:ascii="Times New Roman" w:hAnsi="Times New Roman" w:cs="Times New Roman"/>
          <w:sz w:val="24"/>
          <w:szCs w:val="24"/>
        </w:rPr>
        <w:t xml:space="preserve"> e a realidade educacional brasileira. A produção acadêmica, em descompasso temporal. O conhecimento em educação é fruto de um processo histórico lento</w:t>
      </w:r>
      <w:r w:rsidR="00F70450" w:rsidRPr="0089266C">
        <w:rPr>
          <w:rFonts w:ascii="Times New Roman" w:hAnsi="Times New Roman" w:cs="Times New Roman"/>
          <w:sz w:val="24"/>
          <w:szCs w:val="24"/>
        </w:rPr>
        <w:t xml:space="preserve"> e</w:t>
      </w:r>
      <w:r w:rsidR="000A668A" w:rsidRPr="0089266C">
        <w:rPr>
          <w:rFonts w:ascii="Times New Roman" w:hAnsi="Times New Roman" w:cs="Times New Roman"/>
          <w:sz w:val="24"/>
          <w:szCs w:val="24"/>
        </w:rPr>
        <w:t xml:space="preserve"> ineficiente para responder aos atuais anseios da sociedade. </w:t>
      </w:r>
      <w:r w:rsidR="005B6BDF" w:rsidRPr="0089266C">
        <w:rPr>
          <w:rFonts w:ascii="Times New Roman" w:hAnsi="Times New Roman" w:cs="Times New Roman"/>
          <w:sz w:val="24"/>
          <w:szCs w:val="24"/>
        </w:rPr>
        <w:t>A autora</w:t>
      </w:r>
      <w:r w:rsidR="000A668A" w:rsidRPr="0089266C">
        <w:rPr>
          <w:rFonts w:ascii="Times New Roman" w:hAnsi="Times New Roman" w:cs="Times New Roman"/>
          <w:sz w:val="24"/>
          <w:szCs w:val="24"/>
        </w:rPr>
        <w:t xml:space="preserve"> defende a necessidade de </w:t>
      </w:r>
      <w:r w:rsidR="004C5510" w:rsidRPr="0089266C">
        <w:rPr>
          <w:rFonts w:ascii="Times New Roman" w:hAnsi="Times New Roman" w:cs="Times New Roman"/>
          <w:sz w:val="24"/>
          <w:szCs w:val="24"/>
        </w:rPr>
        <w:t>investigações</w:t>
      </w:r>
      <w:r w:rsidR="000A668A" w:rsidRPr="0089266C">
        <w:rPr>
          <w:rFonts w:ascii="Times New Roman" w:hAnsi="Times New Roman" w:cs="Times New Roman"/>
          <w:sz w:val="24"/>
          <w:szCs w:val="24"/>
        </w:rPr>
        <w:t xml:space="preserve"> com consistência, foco, e abrangência, para se legitimar criticamente na prática</w:t>
      </w:r>
      <w:r w:rsidR="005B6BDF" w:rsidRPr="0089266C">
        <w:rPr>
          <w:rFonts w:ascii="Times New Roman" w:hAnsi="Times New Roman" w:cs="Times New Roman"/>
          <w:sz w:val="24"/>
          <w:szCs w:val="24"/>
        </w:rPr>
        <w:t xml:space="preserve"> (GATTI, 2007; 2001).</w:t>
      </w:r>
    </w:p>
    <w:p w14:paraId="486399DE" w14:textId="6730C54D" w:rsidR="000A668A" w:rsidRPr="0089266C" w:rsidRDefault="005B6BDF"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Neste mesmo sentido, Pedro</w:t>
      </w:r>
      <w:r w:rsidR="000A668A" w:rsidRPr="0089266C">
        <w:rPr>
          <w:rFonts w:ascii="Times New Roman" w:hAnsi="Times New Roman" w:cs="Times New Roman"/>
          <w:sz w:val="24"/>
          <w:szCs w:val="24"/>
        </w:rPr>
        <w:t xml:space="preserve"> Demo (2011)</w:t>
      </w:r>
      <w:r w:rsidRPr="0089266C">
        <w:rPr>
          <w:rFonts w:ascii="Times New Roman" w:hAnsi="Times New Roman" w:cs="Times New Roman"/>
          <w:sz w:val="24"/>
          <w:szCs w:val="24"/>
        </w:rPr>
        <w:t xml:space="preserve"> explicita grande preocupação com a questão do</w:t>
      </w:r>
      <w:r w:rsidR="000A668A" w:rsidRPr="0089266C">
        <w:rPr>
          <w:rFonts w:ascii="Times New Roman" w:hAnsi="Times New Roman" w:cs="Times New Roman"/>
          <w:sz w:val="24"/>
          <w:szCs w:val="24"/>
        </w:rPr>
        <w:t xml:space="preserve"> método</w:t>
      </w:r>
      <w:r w:rsidR="000A668A" w:rsidRPr="0089266C">
        <w:rPr>
          <w:rStyle w:val="Refdenotaderodap"/>
          <w:rFonts w:ascii="Times New Roman" w:hAnsi="Times New Roman" w:cs="Times New Roman"/>
          <w:sz w:val="24"/>
          <w:szCs w:val="24"/>
        </w:rPr>
        <w:footnoteReference w:id="23"/>
      </w:r>
      <w:r w:rsidR="000A668A" w:rsidRPr="0089266C">
        <w:rPr>
          <w:rFonts w:ascii="Times New Roman" w:hAnsi="Times New Roman" w:cs="Times New Roman"/>
          <w:sz w:val="24"/>
          <w:szCs w:val="24"/>
        </w:rPr>
        <w:t xml:space="preserve">, </w:t>
      </w:r>
      <w:r w:rsidRPr="0089266C">
        <w:rPr>
          <w:rFonts w:ascii="Times New Roman" w:hAnsi="Times New Roman" w:cs="Times New Roman"/>
          <w:sz w:val="24"/>
          <w:szCs w:val="24"/>
        </w:rPr>
        <w:t xml:space="preserve">que segundo o autor, </w:t>
      </w:r>
      <w:r w:rsidR="000A668A" w:rsidRPr="0089266C">
        <w:rPr>
          <w:rFonts w:ascii="Times New Roman" w:hAnsi="Times New Roman" w:cs="Times New Roman"/>
          <w:sz w:val="24"/>
          <w:szCs w:val="24"/>
        </w:rPr>
        <w:t>em toda investigação é sinal de competência, seriedade e bom nível. Neste sentido, é imprescindível debater</w:t>
      </w:r>
      <w:r w:rsidR="004C5510" w:rsidRPr="0089266C">
        <w:rPr>
          <w:rFonts w:ascii="Times New Roman" w:hAnsi="Times New Roman" w:cs="Times New Roman"/>
          <w:sz w:val="24"/>
          <w:szCs w:val="24"/>
        </w:rPr>
        <w:t xml:space="preserve"> a questão de</w:t>
      </w:r>
      <w:r w:rsidR="000A668A" w:rsidRPr="0089266C">
        <w:rPr>
          <w:rFonts w:ascii="Times New Roman" w:hAnsi="Times New Roman" w:cs="Times New Roman"/>
          <w:sz w:val="24"/>
          <w:szCs w:val="24"/>
        </w:rPr>
        <w:t xml:space="preserve"> método nas ciências humanas. Desenvolver ideias sobre os problemas teóricos e metodológicos. Abordar e refletir a necessidade de sedimentar a pesquisa d</w:t>
      </w:r>
      <w:r w:rsidR="00590586" w:rsidRPr="0089266C">
        <w:rPr>
          <w:rFonts w:ascii="Times New Roman" w:hAnsi="Times New Roman" w:cs="Times New Roman"/>
          <w:sz w:val="24"/>
          <w:szCs w:val="24"/>
        </w:rPr>
        <w:t>e qualidade em educação. Debater</w:t>
      </w:r>
      <w:r w:rsidR="000A668A" w:rsidRPr="0089266C">
        <w:rPr>
          <w:rFonts w:ascii="Times New Roman" w:hAnsi="Times New Roman" w:cs="Times New Roman"/>
          <w:sz w:val="24"/>
          <w:szCs w:val="24"/>
        </w:rPr>
        <w:t xml:space="preserve"> estas questões perpassa pela compreensão da verdade transitória na ciência, a subjetividade do pesquisador perante o seu objeto de </w:t>
      </w:r>
      <w:r w:rsidR="004C5510" w:rsidRPr="0089266C">
        <w:rPr>
          <w:rFonts w:ascii="Times New Roman" w:hAnsi="Times New Roman" w:cs="Times New Roman"/>
          <w:sz w:val="24"/>
          <w:szCs w:val="24"/>
        </w:rPr>
        <w:t>estudo</w:t>
      </w:r>
      <w:r w:rsidR="000A668A" w:rsidRPr="0089266C">
        <w:rPr>
          <w:rFonts w:ascii="Times New Roman" w:hAnsi="Times New Roman" w:cs="Times New Roman"/>
          <w:sz w:val="24"/>
          <w:szCs w:val="24"/>
        </w:rPr>
        <w:t xml:space="preserve"> e a importância da originalidade metodológica</w:t>
      </w:r>
      <w:r w:rsidR="00E809D8" w:rsidRPr="0089266C">
        <w:rPr>
          <w:rFonts w:ascii="Times New Roman" w:hAnsi="Times New Roman" w:cs="Times New Roman"/>
          <w:sz w:val="24"/>
          <w:szCs w:val="24"/>
        </w:rPr>
        <w:t xml:space="preserve"> (DEMO, 2011; GATTI e ANDRÉ, 2010)</w:t>
      </w:r>
      <w:r w:rsidR="000A668A" w:rsidRPr="0089266C">
        <w:rPr>
          <w:rFonts w:ascii="Times New Roman" w:hAnsi="Times New Roman" w:cs="Times New Roman"/>
          <w:sz w:val="24"/>
          <w:szCs w:val="24"/>
        </w:rPr>
        <w:t>.</w:t>
      </w:r>
    </w:p>
    <w:p w14:paraId="3012AFF8" w14:textId="7B2FD64C" w:rsidR="000A668A" w:rsidRPr="0089266C" w:rsidRDefault="005B6BDF"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Gatti (2007</w:t>
      </w:r>
      <w:r w:rsidR="000A668A" w:rsidRPr="0089266C">
        <w:rPr>
          <w:rFonts w:ascii="Times New Roman" w:hAnsi="Times New Roman" w:cs="Times New Roman"/>
          <w:sz w:val="24"/>
          <w:szCs w:val="24"/>
        </w:rPr>
        <w:t>) pontua a dificuldade de se construir na Educação categorias teóricas ma</w:t>
      </w:r>
      <w:r w:rsidR="004C5510" w:rsidRPr="0089266C">
        <w:rPr>
          <w:rFonts w:ascii="Times New Roman" w:hAnsi="Times New Roman" w:cs="Times New Roman"/>
          <w:sz w:val="24"/>
          <w:szCs w:val="24"/>
        </w:rPr>
        <w:t>is consistentes (e que não seja</w:t>
      </w:r>
      <w:r w:rsidR="00DD774B" w:rsidRPr="0089266C">
        <w:rPr>
          <w:rFonts w:ascii="Times New Roman" w:hAnsi="Times New Roman" w:cs="Times New Roman"/>
          <w:sz w:val="24"/>
          <w:szCs w:val="24"/>
        </w:rPr>
        <w:t>m</w:t>
      </w:r>
      <w:r w:rsidR="004C5510" w:rsidRPr="0089266C">
        <w:rPr>
          <w:rFonts w:ascii="Times New Roman" w:hAnsi="Times New Roman" w:cs="Times New Roman"/>
          <w:sz w:val="24"/>
          <w:szCs w:val="24"/>
        </w:rPr>
        <w:t xml:space="preserve"> aplicações ingênuas, </w:t>
      </w:r>
      <w:r w:rsidR="000A668A" w:rsidRPr="0089266C">
        <w:rPr>
          <w:rFonts w:ascii="Times New Roman" w:hAnsi="Times New Roman" w:cs="Times New Roman"/>
          <w:sz w:val="24"/>
          <w:szCs w:val="24"/>
        </w:rPr>
        <w:t>utilizadas em outras áreas do conhecimento, como ocorria nos estudos educacionais de ma</w:t>
      </w:r>
      <w:r w:rsidR="004C5510" w:rsidRPr="0089266C">
        <w:rPr>
          <w:rFonts w:ascii="Times New Roman" w:hAnsi="Times New Roman" w:cs="Times New Roman"/>
          <w:sz w:val="24"/>
          <w:szCs w:val="24"/>
        </w:rPr>
        <w:t xml:space="preserve">triz teórica positivista) e </w:t>
      </w:r>
      <w:r w:rsidR="000A668A" w:rsidRPr="0089266C">
        <w:rPr>
          <w:rFonts w:ascii="Times New Roman" w:hAnsi="Times New Roman" w:cs="Times New Roman"/>
          <w:sz w:val="24"/>
          <w:szCs w:val="24"/>
        </w:rPr>
        <w:t>abarquem a complexidade das questões em seu contexto social. Sinaliza o fato de que a natureza da pesquisa não é resolver problemas, mas fornecer aprofundamento teórico e discussão: “a busca da pergunta adequada, da questão que não tem resposta evidente, é que constitui o ponto de origem de uma investigação científica” (p.</w:t>
      </w:r>
      <w:r w:rsidR="00F07716" w:rsidRPr="0089266C">
        <w:rPr>
          <w:rFonts w:ascii="Times New Roman" w:hAnsi="Times New Roman" w:cs="Times New Roman"/>
          <w:sz w:val="24"/>
          <w:szCs w:val="24"/>
        </w:rPr>
        <w:t xml:space="preserve"> </w:t>
      </w:r>
      <w:r w:rsidR="000A668A" w:rsidRPr="0089266C">
        <w:rPr>
          <w:rFonts w:ascii="Times New Roman" w:hAnsi="Times New Roman" w:cs="Times New Roman"/>
          <w:sz w:val="24"/>
          <w:szCs w:val="24"/>
        </w:rPr>
        <w:t xml:space="preserve">23). A indagação </w:t>
      </w:r>
      <w:r w:rsidR="00F07716" w:rsidRPr="0089266C">
        <w:rPr>
          <w:rFonts w:ascii="Times New Roman" w:hAnsi="Times New Roman" w:cs="Times New Roman"/>
          <w:sz w:val="24"/>
          <w:szCs w:val="24"/>
        </w:rPr>
        <w:t xml:space="preserve">que </w:t>
      </w:r>
      <w:r w:rsidR="004C5510" w:rsidRPr="0089266C">
        <w:rPr>
          <w:rFonts w:ascii="Times New Roman" w:hAnsi="Times New Roman" w:cs="Times New Roman"/>
          <w:sz w:val="24"/>
          <w:szCs w:val="24"/>
        </w:rPr>
        <w:t>orienta</w:t>
      </w:r>
      <w:r w:rsidR="000A668A" w:rsidRPr="0089266C">
        <w:rPr>
          <w:rFonts w:ascii="Times New Roman" w:hAnsi="Times New Roman" w:cs="Times New Roman"/>
          <w:sz w:val="24"/>
          <w:szCs w:val="24"/>
        </w:rPr>
        <w:t xml:space="preserve"> o estudo é proveniente de um </w:t>
      </w:r>
      <w:r w:rsidR="004C5510" w:rsidRPr="0089266C">
        <w:rPr>
          <w:rFonts w:ascii="Times New Roman" w:hAnsi="Times New Roman" w:cs="Times New Roman"/>
          <w:sz w:val="24"/>
          <w:szCs w:val="24"/>
        </w:rPr>
        <w:t>corpus</w:t>
      </w:r>
      <w:r w:rsidR="000A668A" w:rsidRPr="0089266C">
        <w:rPr>
          <w:rFonts w:ascii="Times New Roman" w:hAnsi="Times New Roman" w:cs="Times New Roman"/>
          <w:sz w:val="24"/>
          <w:szCs w:val="24"/>
        </w:rPr>
        <w:t xml:space="preserve"> já estabelecido.</w:t>
      </w:r>
    </w:p>
    <w:p w14:paraId="57F57A29" w14:textId="50F9ACA6" w:rsidR="000A668A" w:rsidRPr="0089266C" w:rsidRDefault="000A668A"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Entretanto, falta tradição em pesquisa educacional, bem como estofo teórico que abarque um problema além de especificidades e recortes situacionais. Parte desses confrontos</w:t>
      </w:r>
      <w:r w:rsidR="00F70450" w:rsidRPr="0089266C">
        <w:rPr>
          <w:rFonts w:ascii="Times New Roman" w:hAnsi="Times New Roman" w:cs="Times New Roman"/>
          <w:sz w:val="24"/>
          <w:szCs w:val="24"/>
        </w:rPr>
        <w:t xml:space="preserve"> </w:t>
      </w:r>
      <w:r w:rsidRPr="0089266C">
        <w:rPr>
          <w:rFonts w:ascii="Times New Roman" w:hAnsi="Times New Roman" w:cs="Times New Roman"/>
          <w:sz w:val="24"/>
          <w:szCs w:val="24"/>
        </w:rPr>
        <w:t xml:space="preserve">tem a ver com a chamada abordagem qualitativa, cujo uso se expandiu pela busca de métodos alternativos aos modelos experimentais. Conforme já explicitado, o poder explicativo do positivismo sobre os fenômenos </w:t>
      </w:r>
      <w:r w:rsidRPr="0089266C">
        <w:rPr>
          <w:rFonts w:ascii="Times New Roman" w:hAnsi="Times New Roman" w:cs="Times New Roman"/>
          <w:sz w:val="24"/>
          <w:szCs w:val="24"/>
        </w:rPr>
        <w:lastRenderedPageBreak/>
        <w:t>educacionais vinha sendo posto e</w:t>
      </w:r>
      <w:r w:rsidR="00F70450" w:rsidRPr="0089266C">
        <w:rPr>
          <w:rFonts w:ascii="Times New Roman" w:hAnsi="Times New Roman" w:cs="Times New Roman"/>
          <w:sz w:val="24"/>
          <w:szCs w:val="24"/>
        </w:rPr>
        <w:t xml:space="preserve">m questão, como também se colocaram </w:t>
      </w:r>
      <w:r w:rsidRPr="0089266C">
        <w:rPr>
          <w:rFonts w:ascii="Times New Roman" w:hAnsi="Times New Roman" w:cs="Times New Roman"/>
          <w:sz w:val="24"/>
          <w:szCs w:val="24"/>
        </w:rPr>
        <w:t xml:space="preserve">em </w:t>
      </w:r>
      <w:r w:rsidR="004C5510" w:rsidRPr="0089266C">
        <w:rPr>
          <w:rFonts w:ascii="Times New Roman" w:hAnsi="Times New Roman" w:cs="Times New Roman"/>
          <w:sz w:val="24"/>
          <w:szCs w:val="24"/>
        </w:rPr>
        <w:t>dúvida</w:t>
      </w:r>
      <w:r w:rsidRPr="0089266C">
        <w:rPr>
          <w:rFonts w:ascii="Times New Roman" w:hAnsi="Times New Roman" w:cs="Times New Roman"/>
          <w:sz w:val="24"/>
          <w:szCs w:val="24"/>
        </w:rPr>
        <w:t xml:space="preserve"> os conceitos de objetividade e neutralidade</w:t>
      </w:r>
      <w:r w:rsidR="005B6BDF" w:rsidRPr="0089266C">
        <w:rPr>
          <w:rFonts w:ascii="Times New Roman" w:hAnsi="Times New Roman" w:cs="Times New Roman"/>
          <w:sz w:val="24"/>
          <w:szCs w:val="24"/>
        </w:rPr>
        <w:t xml:space="preserve"> (GATTI, </w:t>
      </w:r>
      <w:r w:rsidR="00E809D8" w:rsidRPr="0089266C">
        <w:rPr>
          <w:rFonts w:ascii="Times New Roman" w:hAnsi="Times New Roman" w:cs="Times New Roman"/>
          <w:sz w:val="24"/>
          <w:szCs w:val="24"/>
        </w:rPr>
        <w:t xml:space="preserve">2010, </w:t>
      </w:r>
      <w:r w:rsidR="005B6BDF" w:rsidRPr="0089266C">
        <w:rPr>
          <w:rFonts w:ascii="Times New Roman" w:hAnsi="Times New Roman" w:cs="Times New Roman"/>
          <w:sz w:val="24"/>
          <w:szCs w:val="24"/>
        </w:rPr>
        <w:t>2007; 2001)</w:t>
      </w:r>
      <w:r w:rsidRPr="0089266C">
        <w:rPr>
          <w:rFonts w:ascii="Times New Roman" w:hAnsi="Times New Roman" w:cs="Times New Roman"/>
          <w:sz w:val="24"/>
          <w:szCs w:val="24"/>
        </w:rPr>
        <w:t>.</w:t>
      </w:r>
    </w:p>
    <w:p w14:paraId="7F5C5227" w14:textId="33790E79" w:rsidR="000A668A" w:rsidRPr="0089266C" w:rsidRDefault="000A668A"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 xml:space="preserve">Os estudos empreendidos no campo educacional mostram uma teorização ainda precária e onde há, nas apropriações teórico-metodológicas de outras áreas, grandes distorções e ambiguidades. O método deve ser compreendido como forma de construção de conhecimento, como ato vivo, concreto, que se revela na organização de um determinado trabalho. Nasce do confronto de ideias, perspectivas e teorias com a prática. O </w:t>
      </w:r>
      <w:r w:rsidR="002F3136" w:rsidRPr="0089266C">
        <w:rPr>
          <w:rFonts w:ascii="Times New Roman" w:hAnsi="Times New Roman" w:cs="Times New Roman"/>
          <w:sz w:val="24"/>
          <w:szCs w:val="24"/>
        </w:rPr>
        <w:t>conhecimento</w:t>
      </w:r>
      <w:r w:rsidRPr="0089266C">
        <w:rPr>
          <w:rFonts w:ascii="Times New Roman" w:hAnsi="Times New Roman" w:cs="Times New Roman"/>
          <w:sz w:val="24"/>
          <w:szCs w:val="24"/>
        </w:rPr>
        <w:t xml:space="preserve"> científico para Gatti (2007</w:t>
      </w:r>
      <w:r w:rsidR="005B6BDF" w:rsidRPr="0089266C">
        <w:rPr>
          <w:rFonts w:ascii="Times New Roman" w:hAnsi="Times New Roman" w:cs="Times New Roman"/>
          <w:sz w:val="24"/>
          <w:szCs w:val="24"/>
        </w:rPr>
        <w:t>; 2001</w:t>
      </w:r>
      <w:r w:rsidRPr="0089266C">
        <w:rPr>
          <w:rFonts w:ascii="Times New Roman" w:hAnsi="Times New Roman" w:cs="Times New Roman"/>
          <w:sz w:val="24"/>
          <w:szCs w:val="24"/>
        </w:rPr>
        <w:t>) necessita ser construído com coerência, lógica sustentável e espírito crítico, se preocupando com as repercussões científicas e éticas.</w:t>
      </w:r>
    </w:p>
    <w:p w14:paraId="13C8AB84" w14:textId="77777777" w:rsidR="000A668A" w:rsidRPr="0089266C" w:rsidRDefault="000A668A"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 xml:space="preserve">A ética em pesquisa é o respeito pela dignidade humana e proteção aos participantes das mesmas, protegendo os seres humanos de possíveis danos materiais e imateriais na forma da lei. A resolução n° 510 de </w:t>
      </w:r>
      <w:proofErr w:type="gramStart"/>
      <w:r w:rsidRPr="0089266C">
        <w:rPr>
          <w:rFonts w:ascii="Times New Roman" w:hAnsi="Times New Roman" w:cs="Times New Roman"/>
          <w:sz w:val="24"/>
          <w:szCs w:val="24"/>
        </w:rPr>
        <w:t>7</w:t>
      </w:r>
      <w:proofErr w:type="gramEnd"/>
      <w:r w:rsidRPr="0089266C">
        <w:rPr>
          <w:rFonts w:ascii="Times New Roman" w:hAnsi="Times New Roman" w:cs="Times New Roman"/>
          <w:sz w:val="24"/>
          <w:szCs w:val="24"/>
        </w:rPr>
        <w:t xml:space="preserve"> de abril de 2016 é uma </w:t>
      </w:r>
      <w:r w:rsidR="002F3136" w:rsidRPr="0089266C">
        <w:rPr>
          <w:rFonts w:ascii="Times New Roman" w:hAnsi="Times New Roman" w:cs="Times New Roman"/>
          <w:sz w:val="24"/>
          <w:szCs w:val="24"/>
        </w:rPr>
        <w:t>diretriz</w:t>
      </w:r>
      <w:r w:rsidRPr="0089266C">
        <w:rPr>
          <w:rFonts w:ascii="Times New Roman" w:hAnsi="Times New Roman" w:cs="Times New Roman"/>
          <w:sz w:val="24"/>
          <w:szCs w:val="24"/>
        </w:rPr>
        <w:t xml:space="preserve"> do Conselho Nacional da Saúde, que regulamenta a ética em pesquisa. É a primeira norma brasileira da área. Foi elaborada pelo grupo de trabalho da Comissão Nacional de Ética em Pesquisa (GT CHS/CONEP), fruto de reivindicações antigas dos membros da Comissão Nacional de Ética em Pesquisa (CONEP) das áreas de Ciências Humanas e Sociais.</w:t>
      </w:r>
    </w:p>
    <w:p w14:paraId="1468987C" w14:textId="79899772" w:rsidR="00A464E5" w:rsidRPr="0089266C" w:rsidRDefault="000A668A"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Segundo esta norma</w:t>
      </w:r>
      <w:r w:rsidR="00F70450" w:rsidRPr="0089266C">
        <w:rPr>
          <w:rFonts w:ascii="Times New Roman" w:hAnsi="Times New Roman" w:cs="Times New Roman"/>
          <w:sz w:val="24"/>
          <w:szCs w:val="24"/>
        </w:rPr>
        <w:t>,</w:t>
      </w:r>
      <w:r w:rsidRPr="0089266C">
        <w:rPr>
          <w:rFonts w:ascii="Times New Roman" w:hAnsi="Times New Roman" w:cs="Times New Roman"/>
          <w:sz w:val="24"/>
          <w:szCs w:val="24"/>
        </w:rPr>
        <w:t xml:space="preserve"> as </w:t>
      </w:r>
      <w:r w:rsidR="002F3136" w:rsidRPr="0089266C">
        <w:rPr>
          <w:rFonts w:ascii="Times New Roman" w:hAnsi="Times New Roman" w:cs="Times New Roman"/>
          <w:sz w:val="24"/>
          <w:szCs w:val="24"/>
        </w:rPr>
        <w:t>investigações</w:t>
      </w:r>
      <w:r w:rsidRPr="0089266C">
        <w:rPr>
          <w:rFonts w:ascii="Times New Roman" w:hAnsi="Times New Roman" w:cs="Times New Roman"/>
          <w:sz w:val="24"/>
          <w:szCs w:val="24"/>
        </w:rPr>
        <w:t xml:space="preserve"> empíricas</w:t>
      </w:r>
      <w:r w:rsidRPr="0089266C">
        <w:rPr>
          <w:rStyle w:val="Refdenotaderodap"/>
          <w:rFonts w:ascii="Times New Roman" w:hAnsi="Times New Roman" w:cs="Times New Roman"/>
          <w:sz w:val="24"/>
          <w:szCs w:val="24"/>
        </w:rPr>
        <w:footnoteReference w:id="24"/>
      </w:r>
      <w:r w:rsidR="00F70450" w:rsidRPr="0089266C">
        <w:rPr>
          <w:rFonts w:ascii="Times New Roman" w:hAnsi="Times New Roman" w:cs="Times New Roman"/>
          <w:sz w:val="24"/>
          <w:szCs w:val="24"/>
        </w:rPr>
        <w:t xml:space="preserve"> p</w:t>
      </w:r>
      <w:r w:rsidRPr="0089266C">
        <w:rPr>
          <w:rFonts w:ascii="Times New Roman" w:hAnsi="Times New Roman" w:cs="Times New Roman"/>
          <w:sz w:val="24"/>
          <w:szCs w:val="24"/>
        </w:rPr>
        <w:t>assariam a ser revisadas pelo sistema CEP/CONEP. A resolução anterior, 466/12, possui uma concepção positivista e inadequada para resguardar eticamente as pesquisas em Ciências Humanas e Sociais. A nova resolução (510/2016) vem colaborar para o estabelecimento de relações éticas entre p</w:t>
      </w:r>
      <w:r w:rsidR="002F3136" w:rsidRPr="0089266C">
        <w:rPr>
          <w:rFonts w:ascii="Times New Roman" w:hAnsi="Times New Roman" w:cs="Times New Roman"/>
          <w:sz w:val="24"/>
          <w:szCs w:val="24"/>
        </w:rPr>
        <w:t>esquisadores e participantes dos estudos</w:t>
      </w:r>
      <w:r w:rsidRPr="0089266C">
        <w:rPr>
          <w:rFonts w:ascii="Times New Roman" w:hAnsi="Times New Roman" w:cs="Times New Roman"/>
          <w:sz w:val="24"/>
          <w:szCs w:val="24"/>
        </w:rPr>
        <w:t>, conferindo validação, qualidade e humanidade nos trabalhos empíricos (</w:t>
      </w:r>
      <w:r w:rsidR="00893C84" w:rsidRPr="0089266C">
        <w:rPr>
          <w:rFonts w:ascii="Times New Roman" w:hAnsi="Times New Roman" w:cs="Times New Roman"/>
          <w:sz w:val="24"/>
          <w:szCs w:val="24"/>
        </w:rPr>
        <w:t xml:space="preserve">MAINARDES, 2017; </w:t>
      </w:r>
      <w:r w:rsidRPr="0089266C">
        <w:rPr>
          <w:rFonts w:ascii="Times New Roman" w:hAnsi="Times New Roman" w:cs="Times New Roman"/>
          <w:sz w:val="24"/>
          <w:szCs w:val="24"/>
        </w:rPr>
        <w:t>GUERRIERO, 2016).</w:t>
      </w:r>
    </w:p>
    <w:p w14:paraId="0BAE8300" w14:textId="07FAFDA3" w:rsidR="000A668A" w:rsidRPr="0089266C" w:rsidRDefault="000A668A" w:rsidP="00DD63BB">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 xml:space="preserve"> Apesar dos avanços, não podemos nos eximir d</w:t>
      </w:r>
      <w:r w:rsidR="00715898" w:rsidRPr="0089266C">
        <w:rPr>
          <w:rFonts w:ascii="Times New Roman" w:hAnsi="Times New Roman" w:cs="Times New Roman"/>
          <w:sz w:val="24"/>
          <w:szCs w:val="24"/>
        </w:rPr>
        <w:t>os existentes problemas teórico</w:t>
      </w:r>
      <w:r w:rsidRPr="0089266C">
        <w:rPr>
          <w:rFonts w:ascii="Times New Roman" w:hAnsi="Times New Roman" w:cs="Times New Roman"/>
          <w:sz w:val="24"/>
          <w:szCs w:val="24"/>
        </w:rPr>
        <w:t>/metodológicos do campo da pesquisa em educação.</w:t>
      </w:r>
    </w:p>
    <w:p w14:paraId="01AA7B77" w14:textId="77777777" w:rsidR="00CB2217" w:rsidRPr="0089266C" w:rsidRDefault="00CB2217" w:rsidP="00DD63BB">
      <w:pPr>
        <w:spacing w:after="0" w:line="360" w:lineRule="auto"/>
        <w:ind w:right="-568"/>
        <w:jc w:val="both"/>
        <w:rPr>
          <w:rFonts w:ascii="Times New Roman" w:hAnsi="Times New Roman" w:cs="Times New Roman"/>
          <w:sz w:val="24"/>
          <w:szCs w:val="24"/>
        </w:rPr>
      </w:pPr>
    </w:p>
    <w:p w14:paraId="6875D054" w14:textId="77777777" w:rsidR="00821583" w:rsidRDefault="00821583">
      <w:pPr>
        <w:rPr>
          <w:rFonts w:ascii="Times New Roman" w:hAnsi="Times New Roman" w:cs="Times New Roman"/>
          <w:b/>
          <w:sz w:val="24"/>
          <w:szCs w:val="24"/>
        </w:rPr>
      </w:pPr>
      <w:r>
        <w:rPr>
          <w:rFonts w:ascii="Times New Roman" w:hAnsi="Times New Roman" w:cs="Times New Roman"/>
          <w:b/>
          <w:sz w:val="24"/>
          <w:szCs w:val="24"/>
        </w:rPr>
        <w:br w:type="page"/>
      </w:r>
    </w:p>
    <w:p w14:paraId="40E44216" w14:textId="67C41566" w:rsidR="000A668A" w:rsidRPr="0089266C" w:rsidRDefault="00395BF8" w:rsidP="00DD63BB">
      <w:pPr>
        <w:pStyle w:val="Textodecomentrio"/>
        <w:spacing w:line="360" w:lineRule="auto"/>
        <w:ind w:right="-568" w:firstLine="708"/>
        <w:jc w:val="center"/>
        <w:rPr>
          <w:rFonts w:ascii="Times New Roman" w:hAnsi="Times New Roman" w:cs="Times New Roman"/>
          <w:b/>
          <w:sz w:val="24"/>
          <w:szCs w:val="24"/>
        </w:rPr>
      </w:pPr>
      <w:r w:rsidRPr="0089266C">
        <w:rPr>
          <w:rFonts w:ascii="Times New Roman" w:hAnsi="Times New Roman" w:cs="Times New Roman"/>
          <w:b/>
          <w:sz w:val="24"/>
          <w:szCs w:val="24"/>
        </w:rPr>
        <w:lastRenderedPageBreak/>
        <w:t xml:space="preserve">Quadro </w:t>
      </w:r>
      <w:proofErr w:type="gramStart"/>
      <w:r w:rsidRPr="0089266C">
        <w:rPr>
          <w:rFonts w:ascii="Times New Roman" w:hAnsi="Times New Roman" w:cs="Times New Roman"/>
          <w:b/>
          <w:sz w:val="24"/>
          <w:szCs w:val="24"/>
        </w:rPr>
        <w:t>4</w:t>
      </w:r>
      <w:proofErr w:type="gramEnd"/>
      <w:r w:rsidR="000A668A" w:rsidRPr="0089266C">
        <w:rPr>
          <w:rFonts w:ascii="Times New Roman" w:hAnsi="Times New Roman" w:cs="Times New Roman"/>
          <w:b/>
          <w:sz w:val="24"/>
          <w:szCs w:val="24"/>
        </w:rPr>
        <w:t>: Os problemas teóricos/metodológicos da pesquisa em Educação.</w:t>
      </w:r>
    </w:p>
    <w:tbl>
      <w:tblPr>
        <w:tblStyle w:val="Tabelacomgrade"/>
        <w:tblW w:w="9039" w:type="dxa"/>
        <w:tblBorders>
          <w:insideH w:val="none" w:sz="0" w:space="0" w:color="auto"/>
          <w:insideV w:val="none" w:sz="0" w:space="0" w:color="auto"/>
        </w:tblBorders>
        <w:tblLook w:val="04A0" w:firstRow="1" w:lastRow="0" w:firstColumn="1" w:lastColumn="0" w:noHBand="0" w:noVBand="1"/>
      </w:tblPr>
      <w:tblGrid>
        <w:gridCol w:w="4644"/>
        <w:gridCol w:w="4395"/>
      </w:tblGrid>
      <w:tr w:rsidR="0089266C" w:rsidRPr="0089266C" w14:paraId="1DFCE947" w14:textId="77777777" w:rsidTr="00E149BA">
        <w:tc>
          <w:tcPr>
            <w:tcW w:w="4644" w:type="dxa"/>
            <w:shd w:val="clear" w:color="auto" w:fill="auto"/>
          </w:tcPr>
          <w:p w14:paraId="0FC80A7B" w14:textId="77777777" w:rsidR="000A668A" w:rsidRPr="0089266C" w:rsidRDefault="000A668A" w:rsidP="00DD63BB">
            <w:pPr>
              <w:pStyle w:val="Textodecomentrio"/>
              <w:spacing w:line="360" w:lineRule="auto"/>
              <w:ind w:right="-568"/>
              <w:jc w:val="both"/>
              <w:rPr>
                <w:rFonts w:ascii="Times New Roman" w:hAnsi="Times New Roman" w:cs="Times New Roman"/>
                <w:b/>
                <w:sz w:val="24"/>
                <w:szCs w:val="24"/>
              </w:rPr>
            </w:pPr>
            <w:r w:rsidRPr="0089266C">
              <w:rPr>
                <w:rFonts w:ascii="Times New Roman" w:hAnsi="Times New Roman" w:cs="Times New Roman"/>
                <w:b/>
                <w:sz w:val="24"/>
                <w:szCs w:val="24"/>
              </w:rPr>
              <w:t>Problemáticas</w:t>
            </w:r>
          </w:p>
        </w:tc>
        <w:tc>
          <w:tcPr>
            <w:tcW w:w="4395" w:type="dxa"/>
            <w:shd w:val="clear" w:color="auto" w:fill="auto"/>
          </w:tcPr>
          <w:p w14:paraId="0846C4EA" w14:textId="77777777" w:rsidR="000A668A" w:rsidRPr="0089266C" w:rsidRDefault="000A668A" w:rsidP="00DD63BB">
            <w:pPr>
              <w:pStyle w:val="Textodecomentrio"/>
              <w:spacing w:line="360" w:lineRule="auto"/>
              <w:ind w:right="-568"/>
              <w:jc w:val="both"/>
              <w:rPr>
                <w:rFonts w:ascii="Times New Roman" w:hAnsi="Times New Roman" w:cs="Times New Roman"/>
                <w:b/>
                <w:sz w:val="24"/>
                <w:szCs w:val="24"/>
              </w:rPr>
            </w:pPr>
            <w:r w:rsidRPr="0089266C">
              <w:rPr>
                <w:rFonts w:ascii="Times New Roman" w:hAnsi="Times New Roman" w:cs="Times New Roman"/>
                <w:b/>
                <w:sz w:val="24"/>
                <w:szCs w:val="24"/>
              </w:rPr>
              <w:t>Resultados</w:t>
            </w:r>
          </w:p>
        </w:tc>
      </w:tr>
      <w:tr w:rsidR="0089266C" w:rsidRPr="0089266C" w14:paraId="0FCA4808" w14:textId="77777777" w:rsidTr="00E149BA">
        <w:tc>
          <w:tcPr>
            <w:tcW w:w="4644" w:type="dxa"/>
            <w:shd w:val="clear" w:color="auto" w:fill="auto"/>
          </w:tcPr>
          <w:p w14:paraId="0A8DF8FA" w14:textId="77777777" w:rsidR="000A668A" w:rsidRPr="0089266C" w:rsidRDefault="000A668A" w:rsidP="00DD63BB">
            <w:pPr>
              <w:tabs>
                <w:tab w:val="left" w:pos="4536"/>
              </w:tabs>
              <w:ind w:right="33"/>
              <w:jc w:val="both"/>
              <w:rPr>
                <w:rFonts w:ascii="Times New Roman" w:hAnsi="Times New Roman" w:cs="Times New Roman"/>
                <w:sz w:val="24"/>
                <w:szCs w:val="24"/>
              </w:rPr>
            </w:pPr>
            <w:r w:rsidRPr="0089266C">
              <w:rPr>
                <w:rFonts w:ascii="Times New Roman" w:hAnsi="Times New Roman" w:cs="Times New Roman"/>
                <w:sz w:val="24"/>
                <w:szCs w:val="24"/>
              </w:rPr>
              <w:t>Fa</w:t>
            </w:r>
            <w:r w:rsidR="00893936" w:rsidRPr="0089266C">
              <w:rPr>
                <w:rFonts w:ascii="Times New Roman" w:hAnsi="Times New Roman" w:cs="Times New Roman"/>
                <w:sz w:val="24"/>
                <w:szCs w:val="24"/>
              </w:rPr>
              <w:t>l</w:t>
            </w:r>
            <w:r w:rsidRPr="0089266C">
              <w:rPr>
                <w:rFonts w:ascii="Times New Roman" w:hAnsi="Times New Roman" w:cs="Times New Roman"/>
                <w:sz w:val="24"/>
                <w:szCs w:val="24"/>
              </w:rPr>
              <w:t>ta de solidez no domínio do método e dos instrumentos de análise desenvolvidos pelo pesquisador.</w:t>
            </w:r>
          </w:p>
        </w:tc>
        <w:tc>
          <w:tcPr>
            <w:tcW w:w="4395" w:type="dxa"/>
            <w:shd w:val="clear" w:color="auto" w:fill="auto"/>
          </w:tcPr>
          <w:p w14:paraId="03953A6F" w14:textId="77777777" w:rsidR="000A668A" w:rsidRPr="0089266C" w:rsidRDefault="000A668A" w:rsidP="00DD63BB">
            <w:pPr>
              <w:ind w:right="34"/>
              <w:rPr>
                <w:rFonts w:ascii="Times New Roman" w:hAnsi="Times New Roman" w:cs="Times New Roman"/>
                <w:sz w:val="24"/>
                <w:szCs w:val="24"/>
              </w:rPr>
            </w:pPr>
            <w:r w:rsidRPr="0089266C">
              <w:rPr>
                <w:rFonts w:ascii="Times New Roman" w:hAnsi="Times New Roman" w:cs="Times New Roman"/>
                <w:sz w:val="24"/>
                <w:szCs w:val="24"/>
              </w:rPr>
              <w:t>Falta de maturação teórica</w:t>
            </w:r>
          </w:p>
          <w:p w14:paraId="0EEF5CDD" w14:textId="77777777" w:rsidR="000A668A" w:rsidRPr="0089266C" w:rsidRDefault="000A668A" w:rsidP="00DD63BB">
            <w:pPr>
              <w:pStyle w:val="Textodecomentrio"/>
              <w:spacing w:line="360" w:lineRule="auto"/>
              <w:ind w:right="34"/>
              <w:jc w:val="both"/>
              <w:rPr>
                <w:rFonts w:ascii="Times New Roman" w:hAnsi="Times New Roman" w:cs="Times New Roman"/>
                <w:b/>
                <w:sz w:val="24"/>
                <w:szCs w:val="24"/>
              </w:rPr>
            </w:pPr>
          </w:p>
        </w:tc>
      </w:tr>
      <w:tr w:rsidR="0089266C" w:rsidRPr="0089266C" w14:paraId="513D7186" w14:textId="77777777" w:rsidTr="00E149BA">
        <w:tc>
          <w:tcPr>
            <w:tcW w:w="4644" w:type="dxa"/>
            <w:shd w:val="clear" w:color="auto" w:fill="auto"/>
          </w:tcPr>
          <w:p w14:paraId="5E3A01CB" w14:textId="77777777" w:rsidR="000A668A" w:rsidRPr="0089266C" w:rsidRDefault="000A668A" w:rsidP="00DD63BB">
            <w:pPr>
              <w:tabs>
                <w:tab w:val="left" w:pos="4395"/>
              </w:tabs>
              <w:ind w:right="33"/>
              <w:jc w:val="both"/>
              <w:rPr>
                <w:rFonts w:ascii="Times New Roman" w:hAnsi="Times New Roman" w:cs="Times New Roman"/>
                <w:sz w:val="24"/>
                <w:szCs w:val="24"/>
              </w:rPr>
            </w:pPr>
            <w:r w:rsidRPr="0089266C">
              <w:rPr>
                <w:rFonts w:ascii="Times New Roman" w:hAnsi="Times New Roman" w:cs="Times New Roman"/>
                <w:sz w:val="24"/>
                <w:szCs w:val="24"/>
              </w:rPr>
              <w:t>Apropriações teórico-metodológicas de outras áreas com grandes distorções e ambiguidades.</w:t>
            </w:r>
          </w:p>
        </w:tc>
        <w:tc>
          <w:tcPr>
            <w:tcW w:w="4395" w:type="dxa"/>
            <w:shd w:val="clear" w:color="auto" w:fill="auto"/>
          </w:tcPr>
          <w:p w14:paraId="7263ACFF" w14:textId="77777777" w:rsidR="000A668A" w:rsidRPr="0089266C" w:rsidRDefault="000A668A" w:rsidP="00DD63BB">
            <w:pPr>
              <w:ind w:right="34"/>
              <w:rPr>
                <w:rFonts w:ascii="Times New Roman" w:hAnsi="Times New Roman" w:cs="Times New Roman"/>
                <w:sz w:val="24"/>
                <w:szCs w:val="24"/>
              </w:rPr>
            </w:pPr>
            <w:r w:rsidRPr="0089266C">
              <w:rPr>
                <w:rFonts w:ascii="Times New Roman" w:hAnsi="Times New Roman" w:cs="Times New Roman"/>
                <w:sz w:val="24"/>
                <w:szCs w:val="24"/>
              </w:rPr>
              <w:t>Crise na qualidade dos trabalhos</w:t>
            </w:r>
          </w:p>
          <w:p w14:paraId="74F0B42F" w14:textId="77777777" w:rsidR="000A668A" w:rsidRPr="0089266C" w:rsidRDefault="000A668A" w:rsidP="00DD63BB">
            <w:pPr>
              <w:ind w:right="34"/>
              <w:rPr>
                <w:rFonts w:ascii="Times New Roman" w:hAnsi="Times New Roman" w:cs="Times New Roman"/>
                <w:sz w:val="24"/>
                <w:szCs w:val="24"/>
              </w:rPr>
            </w:pPr>
          </w:p>
        </w:tc>
      </w:tr>
      <w:tr w:rsidR="0089266C" w:rsidRPr="0089266C" w14:paraId="29C745F0" w14:textId="77777777" w:rsidTr="00E149BA">
        <w:tc>
          <w:tcPr>
            <w:tcW w:w="4644" w:type="dxa"/>
            <w:shd w:val="clear" w:color="auto" w:fill="auto"/>
          </w:tcPr>
          <w:p w14:paraId="3D3904A9" w14:textId="77777777" w:rsidR="000A668A" w:rsidRPr="0089266C" w:rsidRDefault="000A668A" w:rsidP="00DD63BB">
            <w:pPr>
              <w:tabs>
                <w:tab w:val="left" w:pos="4395"/>
              </w:tabs>
              <w:ind w:right="33"/>
              <w:jc w:val="both"/>
              <w:rPr>
                <w:rFonts w:ascii="Times New Roman" w:hAnsi="Times New Roman" w:cs="Times New Roman"/>
                <w:sz w:val="24"/>
                <w:szCs w:val="24"/>
              </w:rPr>
            </w:pPr>
            <w:r w:rsidRPr="0089266C">
              <w:rPr>
                <w:rFonts w:ascii="Times New Roman" w:hAnsi="Times New Roman" w:cs="Times New Roman"/>
                <w:sz w:val="24"/>
                <w:szCs w:val="24"/>
              </w:rPr>
              <w:t>Insuficiente estofo teórico que abarque um problema além de especificidades e recortes situacionais.</w:t>
            </w:r>
          </w:p>
        </w:tc>
        <w:tc>
          <w:tcPr>
            <w:tcW w:w="4395" w:type="dxa"/>
            <w:shd w:val="clear" w:color="auto" w:fill="auto"/>
          </w:tcPr>
          <w:p w14:paraId="4F749F36" w14:textId="77777777" w:rsidR="000A668A" w:rsidRPr="0089266C" w:rsidRDefault="000A668A" w:rsidP="00DD63BB">
            <w:pPr>
              <w:ind w:right="34"/>
              <w:rPr>
                <w:rFonts w:ascii="Times New Roman" w:hAnsi="Times New Roman" w:cs="Times New Roman"/>
                <w:sz w:val="24"/>
                <w:szCs w:val="24"/>
              </w:rPr>
            </w:pPr>
            <w:r w:rsidRPr="0089266C">
              <w:rPr>
                <w:rFonts w:ascii="Times New Roman" w:hAnsi="Times New Roman" w:cs="Times New Roman"/>
                <w:sz w:val="24"/>
                <w:szCs w:val="24"/>
              </w:rPr>
              <w:t>Teorizações precárias - empobrecimento teórico das pesquisas.</w:t>
            </w:r>
          </w:p>
          <w:p w14:paraId="480CAFF6" w14:textId="77777777" w:rsidR="000A668A" w:rsidRPr="0089266C" w:rsidRDefault="000A668A" w:rsidP="00DD63BB">
            <w:pPr>
              <w:ind w:right="34"/>
              <w:rPr>
                <w:rFonts w:ascii="Times New Roman" w:hAnsi="Times New Roman" w:cs="Times New Roman"/>
                <w:sz w:val="24"/>
                <w:szCs w:val="24"/>
              </w:rPr>
            </w:pPr>
          </w:p>
        </w:tc>
      </w:tr>
      <w:tr w:rsidR="0089266C" w:rsidRPr="0089266C" w14:paraId="42BC3B14" w14:textId="77777777" w:rsidTr="00E149BA">
        <w:tc>
          <w:tcPr>
            <w:tcW w:w="4644" w:type="dxa"/>
            <w:shd w:val="clear" w:color="auto" w:fill="auto"/>
          </w:tcPr>
          <w:p w14:paraId="5CD2CC4C" w14:textId="77777777" w:rsidR="000A668A" w:rsidRPr="0089266C" w:rsidRDefault="000A668A" w:rsidP="00DD63BB">
            <w:pPr>
              <w:tabs>
                <w:tab w:val="left" w:pos="4395"/>
              </w:tabs>
              <w:ind w:right="33"/>
              <w:jc w:val="both"/>
              <w:rPr>
                <w:rFonts w:ascii="Times New Roman" w:hAnsi="Times New Roman" w:cs="Times New Roman"/>
                <w:sz w:val="24"/>
                <w:szCs w:val="24"/>
              </w:rPr>
            </w:pPr>
            <w:r w:rsidRPr="0089266C">
              <w:rPr>
                <w:rFonts w:ascii="Times New Roman" w:hAnsi="Times New Roman" w:cs="Times New Roman"/>
                <w:sz w:val="24"/>
                <w:szCs w:val="24"/>
              </w:rPr>
              <w:t>Dificuldade na construção de categorias teóricas.</w:t>
            </w:r>
          </w:p>
        </w:tc>
        <w:tc>
          <w:tcPr>
            <w:tcW w:w="4395" w:type="dxa"/>
            <w:shd w:val="clear" w:color="auto" w:fill="auto"/>
          </w:tcPr>
          <w:p w14:paraId="1DF45DB9" w14:textId="77777777" w:rsidR="000A668A" w:rsidRPr="0089266C" w:rsidRDefault="000A668A" w:rsidP="00DD63BB">
            <w:pPr>
              <w:ind w:right="34"/>
              <w:rPr>
                <w:rFonts w:ascii="Times New Roman" w:hAnsi="Times New Roman" w:cs="Times New Roman"/>
                <w:sz w:val="24"/>
                <w:szCs w:val="24"/>
              </w:rPr>
            </w:pPr>
            <w:r w:rsidRPr="0089266C">
              <w:rPr>
                <w:rFonts w:ascii="Times New Roman" w:hAnsi="Times New Roman" w:cs="Times New Roman"/>
                <w:sz w:val="24"/>
                <w:szCs w:val="24"/>
              </w:rPr>
              <w:t>Categorização inconsistente.</w:t>
            </w:r>
          </w:p>
        </w:tc>
      </w:tr>
      <w:tr w:rsidR="0089266C" w:rsidRPr="0089266C" w14:paraId="0E7E8E9F" w14:textId="77777777" w:rsidTr="00E149BA">
        <w:tc>
          <w:tcPr>
            <w:tcW w:w="4644" w:type="dxa"/>
            <w:shd w:val="clear" w:color="auto" w:fill="auto"/>
          </w:tcPr>
          <w:p w14:paraId="4A3342EF" w14:textId="77777777" w:rsidR="000A668A" w:rsidRPr="0089266C" w:rsidRDefault="000A668A" w:rsidP="00DD63BB">
            <w:pPr>
              <w:tabs>
                <w:tab w:val="left" w:pos="4395"/>
              </w:tabs>
              <w:ind w:right="33"/>
              <w:jc w:val="both"/>
              <w:rPr>
                <w:rFonts w:ascii="Times New Roman" w:hAnsi="Times New Roman" w:cs="Times New Roman"/>
                <w:sz w:val="24"/>
                <w:szCs w:val="24"/>
              </w:rPr>
            </w:pPr>
            <w:r w:rsidRPr="0089266C">
              <w:rPr>
                <w:rFonts w:ascii="Times New Roman" w:hAnsi="Times New Roman" w:cs="Times New Roman"/>
                <w:sz w:val="24"/>
                <w:szCs w:val="24"/>
              </w:rPr>
              <w:t>Distância entre as pesquisas nas universidades e a realidade educacional na sociedade brasileira.</w:t>
            </w:r>
          </w:p>
        </w:tc>
        <w:tc>
          <w:tcPr>
            <w:tcW w:w="4395" w:type="dxa"/>
            <w:shd w:val="clear" w:color="auto" w:fill="auto"/>
          </w:tcPr>
          <w:p w14:paraId="2B9BAE68" w14:textId="77777777" w:rsidR="000A668A" w:rsidRPr="0089266C" w:rsidRDefault="000A668A" w:rsidP="00DD63BB">
            <w:pPr>
              <w:ind w:right="34"/>
              <w:rPr>
                <w:rFonts w:ascii="Times New Roman" w:hAnsi="Times New Roman" w:cs="Times New Roman"/>
                <w:sz w:val="24"/>
                <w:szCs w:val="24"/>
              </w:rPr>
            </w:pPr>
            <w:r w:rsidRPr="0089266C">
              <w:rPr>
                <w:rFonts w:ascii="Times New Roman" w:hAnsi="Times New Roman" w:cs="Times New Roman"/>
                <w:sz w:val="24"/>
                <w:szCs w:val="24"/>
              </w:rPr>
              <w:t>Inapropriada interpretação da realidade social</w:t>
            </w:r>
          </w:p>
        </w:tc>
      </w:tr>
    </w:tbl>
    <w:p w14:paraId="25037E50" w14:textId="044F401A" w:rsidR="00EA2C1E" w:rsidRPr="0089266C" w:rsidRDefault="000A668A" w:rsidP="00DD63BB">
      <w:pPr>
        <w:pStyle w:val="Textodecomentrio"/>
        <w:spacing w:line="360" w:lineRule="auto"/>
        <w:ind w:right="-568"/>
        <w:jc w:val="center"/>
        <w:rPr>
          <w:rFonts w:ascii="Times New Roman" w:hAnsi="Times New Roman" w:cs="Times New Roman"/>
          <w:b/>
          <w:sz w:val="22"/>
          <w:szCs w:val="22"/>
        </w:rPr>
      </w:pPr>
      <w:proofErr w:type="gramStart"/>
      <w:r w:rsidRPr="0089266C">
        <w:rPr>
          <w:rFonts w:ascii="Times New Roman" w:hAnsi="Times New Roman" w:cs="Times New Roman"/>
          <w:b/>
          <w:sz w:val="22"/>
          <w:szCs w:val="22"/>
        </w:rPr>
        <w:t>(Baseado em Gatti (2007;</w:t>
      </w:r>
      <w:r w:rsidR="00A464E5" w:rsidRPr="0089266C">
        <w:rPr>
          <w:rFonts w:ascii="Times New Roman" w:hAnsi="Times New Roman" w:cs="Times New Roman"/>
          <w:b/>
          <w:sz w:val="22"/>
          <w:szCs w:val="22"/>
        </w:rPr>
        <w:t xml:space="preserve"> </w:t>
      </w:r>
      <w:r w:rsidRPr="0089266C">
        <w:rPr>
          <w:rFonts w:ascii="Times New Roman" w:hAnsi="Times New Roman" w:cs="Times New Roman"/>
          <w:b/>
          <w:sz w:val="22"/>
          <w:szCs w:val="22"/>
        </w:rPr>
        <w:t>2012).</w:t>
      </w:r>
      <w:proofErr w:type="gramEnd"/>
    </w:p>
    <w:p w14:paraId="25BAFD48" w14:textId="7271A4A3" w:rsidR="000A668A" w:rsidRPr="0089266C" w:rsidRDefault="000A668A" w:rsidP="00DD63BB">
      <w:pPr>
        <w:spacing w:after="0" w:line="360" w:lineRule="auto"/>
        <w:ind w:right="-568" w:firstLine="709"/>
        <w:jc w:val="both"/>
        <w:rPr>
          <w:rFonts w:ascii="Times New Roman" w:hAnsi="Times New Roman" w:cs="Times New Roman"/>
          <w:sz w:val="24"/>
          <w:szCs w:val="24"/>
        </w:rPr>
      </w:pPr>
      <w:r w:rsidRPr="0089266C">
        <w:rPr>
          <w:rFonts w:ascii="Times New Roman" w:hAnsi="Times New Roman" w:cs="Times New Roman"/>
          <w:sz w:val="24"/>
          <w:szCs w:val="24"/>
        </w:rPr>
        <w:t xml:space="preserve">Uma pesquisa de qualidade se caracteriza pelo domínio do método e dos instrumentos de análise desenvolvidos pelo pesquisador. O método </w:t>
      </w:r>
      <w:r w:rsidR="002F3136" w:rsidRPr="0089266C">
        <w:rPr>
          <w:rFonts w:ascii="Times New Roman" w:hAnsi="Times New Roman" w:cs="Times New Roman"/>
          <w:sz w:val="24"/>
          <w:szCs w:val="24"/>
        </w:rPr>
        <w:t>carece</w:t>
      </w:r>
      <w:r w:rsidRPr="0089266C">
        <w:rPr>
          <w:rFonts w:ascii="Times New Roman" w:hAnsi="Times New Roman" w:cs="Times New Roman"/>
          <w:sz w:val="24"/>
          <w:szCs w:val="24"/>
        </w:rPr>
        <w:t xml:space="preserve"> condizer com a epistemologia e com a teoria adotada.  Para Demo (2011) o pesquisador necessita possuir senso crítico, sólido e conhecimento teórico para desenvolver trabalhos </w:t>
      </w:r>
      <w:r w:rsidR="002F3136" w:rsidRPr="0089266C">
        <w:rPr>
          <w:rFonts w:ascii="Times New Roman" w:hAnsi="Times New Roman" w:cs="Times New Roman"/>
          <w:sz w:val="24"/>
          <w:szCs w:val="24"/>
        </w:rPr>
        <w:t>relevantes</w:t>
      </w:r>
      <w:r w:rsidRPr="0089266C">
        <w:rPr>
          <w:rFonts w:ascii="Times New Roman" w:hAnsi="Times New Roman" w:cs="Times New Roman"/>
          <w:sz w:val="24"/>
          <w:szCs w:val="24"/>
        </w:rPr>
        <w:t xml:space="preserve">. </w:t>
      </w:r>
      <w:r w:rsidR="00A464E5" w:rsidRPr="0089266C">
        <w:rPr>
          <w:rFonts w:ascii="Times New Roman" w:hAnsi="Times New Roman" w:cs="Times New Roman"/>
          <w:sz w:val="24"/>
          <w:szCs w:val="24"/>
        </w:rPr>
        <w:t>P</w:t>
      </w:r>
      <w:r w:rsidRPr="0089266C">
        <w:rPr>
          <w:rFonts w:ascii="Times New Roman" w:hAnsi="Times New Roman" w:cs="Times New Roman"/>
          <w:sz w:val="24"/>
          <w:szCs w:val="24"/>
        </w:rPr>
        <w:t>ara Oliveira (1998) ele deve ser cri</w:t>
      </w:r>
      <w:r w:rsidR="00DD774B" w:rsidRPr="0089266C">
        <w:rPr>
          <w:rFonts w:ascii="Times New Roman" w:hAnsi="Times New Roman" w:cs="Times New Roman"/>
          <w:sz w:val="24"/>
          <w:szCs w:val="24"/>
        </w:rPr>
        <w:t>terioso, imaginativo e ético; f</w:t>
      </w:r>
      <w:r w:rsidRPr="0089266C">
        <w:rPr>
          <w:rFonts w:ascii="Times New Roman" w:hAnsi="Times New Roman" w:cs="Times New Roman"/>
          <w:sz w:val="24"/>
          <w:szCs w:val="24"/>
        </w:rPr>
        <w:t>ormar contrapontos, confrontar autores e ultrapassar os limites construídos pela ciência</w:t>
      </w:r>
      <w:r w:rsidR="00F70450" w:rsidRPr="0089266C">
        <w:rPr>
          <w:rFonts w:ascii="Times New Roman" w:hAnsi="Times New Roman" w:cs="Times New Roman"/>
          <w:sz w:val="24"/>
          <w:szCs w:val="24"/>
        </w:rPr>
        <w:t>, e</w:t>
      </w:r>
      <w:r w:rsidRPr="0089266C">
        <w:rPr>
          <w:rFonts w:ascii="Times New Roman" w:hAnsi="Times New Roman" w:cs="Times New Roman"/>
          <w:sz w:val="24"/>
          <w:szCs w:val="24"/>
        </w:rPr>
        <w:t>laborando assim, conhecimentos necessários para a interpretação e tr</w:t>
      </w:r>
      <w:r w:rsidR="00F70450" w:rsidRPr="0089266C">
        <w:rPr>
          <w:rFonts w:ascii="Times New Roman" w:hAnsi="Times New Roman" w:cs="Times New Roman"/>
          <w:sz w:val="24"/>
          <w:szCs w:val="24"/>
        </w:rPr>
        <w:t xml:space="preserve">ansformação da realidade social, </w:t>
      </w:r>
      <w:r w:rsidRPr="0089266C">
        <w:rPr>
          <w:rFonts w:ascii="Times New Roman" w:hAnsi="Times New Roman" w:cs="Times New Roman"/>
          <w:sz w:val="24"/>
          <w:szCs w:val="24"/>
        </w:rPr>
        <w:t xml:space="preserve">objetivo irrevogável da pesquisa em educação. Neste sentido, entendemos ser primordial </w:t>
      </w:r>
      <w:r w:rsidR="00A464E5" w:rsidRPr="0089266C">
        <w:rPr>
          <w:rFonts w:ascii="Times New Roman" w:hAnsi="Times New Roman" w:cs="Times New Roman"/>
          <w:sz w:val="24"/>
          <w:szCs w:val="24"/>
        </w:rPr>
        <w:t>compreender</w:t>
      </w:r>
      <w:r w:rsidRPr="0089266C">
        <w:rPr>
          <w:rFonts w:ascii="Times New Roman" w:hAnsi="Times New Roman" w:cs="Times New Roman"/>
          <w:sz w:val="24"/>
          <w:szCs w:val="24"/>
        </w:rPr>
        <w:t xml:space="preserve"> as principais problemáticas e tendências apontadas nas ultimas décadas.</w:t>
      </w:r>
    </w:p>
    <w:p w14:paraId="11938176" w14:textId="608CF617" w:rsidR="000A668A" w:rsidRPr="0089266C" w:rsidRDefault="000A668A" w:rsidP="00DD63BB">
      <w:pPr>
        <w:spacing w:after="0" w:line="360" w:lineRule="auto"/>
        <w:ind w:right="-568" w:firstLine="709"/>
        <w:jc w:val="both"/>
        <w:rPr>
          <w:rFonts w:ascii="Times New Roman" w:hAnsi="Times New Roman" w:cs="Times New Roman"/>
          <w:sz w:val="24"/>
          <w:szCs w:val="24"/>
        </w:rPr>
      </w:pPr>
      <w:r w:rsidRPr="0089266C">
        <w:rPr>
          <w:rFonts w:ascii="Times New Roman" w:hAnsi="Times New Roman" w:cs="Times New Roman"/>
          <w:sz w:val="24"/>
          <w:szCs w:val="24"/>
        </w:rPr>
        <w:t xml:space="preserve">Gatti (2007) elabora um balanço histórico das principais questões debatidas no campo </w:t>
      </w:r>
      <w:r w:rsidR="002F3136" w:rsidRPr="0089266C">
        <w:rPr>
          <w:rFonts w:ascii="Times New Roman" w:hAnsi="Times New Roman" w:cs="Times New Roman"/>
          <w:sz w:val="24"/>
          <w:szCs w:val="24"/>
        </w:rPr>
        <w:t>da Educação d</w:t>
      </w:r>
      <w:r w:rsidRPr="0089266C">
        <w:rPr>
          <w:rFonts w:ascii="Times New Roman" w:hAnsi="Times New Roman" w:cs="Times New Roman"/>
          <w:sz w:val="24"/>
          <w:szCs w:val="24"/>
        </w:rPr>
        <w:t xml:space="preserve">os anos 80 aos anos 2000. Para </w:t>
      </w:r>
      <w:r w:rsidR="002F3136" w:rsidRPr="0089266C">
        <w:rPr>
          <w:rFonts w:ascii="Times New Roman" w:hAnsi="Times New Roman" w:cs="Times New Roman"/>
          <w:sz w:val="24"/>
          <w:szCs w:val="24"/>
        </w:rPr>
        <w:t>esta análise</w:t>
      </w:r>
      <w:r w:rsidRPr="0089266C">
        <w:rPr>
          <w:rFonts w:ascii="Times New Roman" w:hAnsi="Times New Roman" w:cs="Times New Roman"/>
          <w:sz w:val="24"/>
          <w:szCs w:val="24"/>
        </w:rPr>
        <w:t xml:space="preserve">, ela utiliza as produções científicas discutidas e publicadas na revista “Cadernos de Pesquisa” da Fundação Carlos Chagas, referência na argumentação e compreensão científica das </w:t>
      </w:r>
      <w:r w:rsidR="002F3136" w:rsidRPr="0089266C">
        <w:rPr>
          <w:rFonts w:ascii="Times New Roman" w:hAnsi="Times New Roman" w:cs="Times New Roman"/>
          <w:sz w:val="24"/>
          <w:szCs w:val="24"/>
        </w:rPr>
        <w:t>indagações</w:t>
      </w:r>
      <w:r w:rsidRPr="0089266C">
        <w:rPr>
          <w:rFonts w:ascii="Times New Roman" w:hAnsi="Times New Roman" w:cs="Times New Roman"/>
          <w:sz w:val="24"/>
          <w:szCs w:val="24"/>
        </w:rPr>
        <w:t xml:space="preserve"> educacionais. As publicações discutem problemas e alternativas metod</w:t>
      </w:r>
      <w:r w:rsidR="00F70450" w:rsidRPr="0089266C">
        <w:rPr>
          <w:rFonts w:ascii="Times New Roman" w:hAnsi="Times New Roman" w:cs="Times New Roman"/>
          <w:sz w:val="24"/>
          <w:szCs w:val="24"/>
        </w:rPr>
        <w:t xml:space="preserve">ológicas da escrita educacional, </w:t>
      </w:r>
      <w:r w:rsidRPr="0089266C">
        <w:rPr>
          <w:rFonts w:ascii="Times New Roman" w:hAnsi="Times New Roman" w:cs="Times New Roman"/>
          <w:sz w:val="24"/>
          <w:szCs w:val="24"/>
        </w:rPr>
        <w:t xml:space="preserve">com o apoio do Conselho Nacional de Desenvolvimento </w:t>
      </w:r>
      <w:r w:rsidR="00F70450" w:rsidRPr="0089266C">
        <w:rPr>
          <w:rFonts w:ascii="Times New Roman" w:hAnsi="Times New Roman" w:cs="Times New Roman"/>
          <w:sz w:val="24"/>
          <w:szCs w:val="24"/>
        </w:rPr>
        <w:t xml:space="preserve">Científico e Tecnológico (CNPq) </w:t>
      </w:r>
      <w:r w:rsidRPr="0089266C">
        <w:rPr>
          <w:rFonts w:ascii="Times New Roman" w:hAnsi="Times New Roman" w:cs="Times New Roman"/>
          <w:sz w:val="24"/>
          <w:szCs w:val="24"/>
        </w:rPr>
        <w:t>e as tendências teóricas ao longo dest</w:t>
      </w:r>
      <w:r w:rsidR="00A464E5" w:rsidRPr="0089266C">
        <w:rPr>
          <w:rFonts w:ascii="Times New Roman" w:hAnsi="Times New Roman" w:cs="Times New Roman"/>
          <w:sz w:val="24"/>
          <w:szCs w:val="24"/>
        </w:rPr>
        <w:t>as três décadas nas pesquisas. Para a autora, houve um</w:t>
      </w:r>
      <w:r w:rsidR="000E5110" w:rsidRPr="0089266C">
        <w:rPr>
          <w:rFonts w:ascii="Times New Roman" w:hAnsi="Times New Roman" w:cs="Times New Roman"/>
          <w:sz w:val="24"/>
          <w:szCs w:val="24"/>
        </w:rPr>
        <w:t xml:space="preserve">a </w:t>
      </w:r>
      <w:r w:rsidRPr="0089266C">
        <w:rPr>
          <w:rFonts w:ascii="Times New Roman" w:hAnsi="Times New Roman" w:cs="Times New Roman"/>
          <w:sz w:val="24"/>
          <w:szCs w:val="24"/>
        </w:rPr>
        <w:t xml:space="preserve">crise na qualidade dos trabalhos e </w:t>
      </w:r>
      <w:r w:rsidR="00A464E5" w:rsidRPr="0089266C">
        <w:rPr>
          <w:rFonts w:ascii="Times New Roman" w:hAnsi="Times New Roman" w:cs="Times New Roman"/>
          <w:sz w:val="24"/>
          <w:szCs w:val="24"/>
        </w:rPr>
        <w:t>n</w:t>
      </w:r>
      <w:r w:rsidRPr="0089266C">
        <w:rPr>
          <w:rFonts w:ascii="Times New Roman" w:hAnsi="Times New Roman" w:cs="Times New Roman"/>
          <w:sz w:val="24"/>
          <w:szCs w:val="24"/>
        </w:rPr>
        <w:t>o seu potencial impacto, bem co</w:t>
      </w:r>
      <w:r w:rsidR="00A464E5" w:rsidRPr="0089266C">
        <w:rPr>
          <w:rFonts w:ascii="Times New Roman" w:hAnsi="Times New Roman" w:cs="Times New Roman"/>
          <w:sz w:val="24"/>
          <w:szCs w:val="24"/>
        </w:rPr>
        <w:t>mo a falta de maturação teórica</w:t>
      </w:r>
      <w:r w:rsidRPr="0089266C">
        <w:rPr>
          <w:rFonts w:ascii="Times New Roman" w:hAnsi="Times New Roman" w:cs="Times New Roman"/>
          <w:sz w:val="24"/>
          <w:szCs w:val="24"/>
        </w:rPr>
        <w:t xml:space="preserve"> e isolamento da educação perante as ciências humanas.</w:t>
      </w:r>
    </w:p>
    <w:p w14:paraId="62DA3839" w14:textId="6E4FAAE6" w:rsidR="00E770B0" w:rsidRPr="0089266C" w:rsidRDefault="000A668A" w:rsidP="00DD63BB">
      <w:pPr>
        <w:spacing w:after="0" w:line="360" w:lineRule="auto"/>
        <w:ind w:right="-568" w:firstLine="709"/>
        <w:jc w:val="both"/>
        <w:rPr>
          <w:rFonts w:ascii="Times New Roman" w:hAnsi="Times New Roman" w:cs="Times New Roman"/>
          <w:sz w:val="24"/>
          <w:szCs w:val="24"/>
        </w:rPr>
      </w:pPr>
      <w:r w:rsidRPr="0089266C">
        <w:rPr>
          <w:rFonts w:ascii="Times New Roman" w:hAnsi="Times New Roman" w:cs="Times New Roman"/>
          <w:sz w:val="24"/>
          <w:szCs w:val="24"/>
        </w:rPr>
        <w:t xml:space="preserve">Por meio deste balanço, podemos entender os limites do método quantitativo e o início das pesquisas qualitativas no Brasil. </w:t>
      </w:r>
      <w:r w:rsidR="00A464E5" w:rsidRPr="0089266C">
        <w:rPr>
          <w:rFonts w:ascii="Times New Roman" w:hAnsi="Times New Roman" w:cs="Times New Roman"/>
          <w:sz w:val="24"/>
          <w:szCs w:val="24"/>
        </w:rPr>
        <w:t>Por outro lado, identificar e compreender a</w:t>
      </w:r>
      <w:r w:rsidRPr="0089266C">
        <w:rPr>
          <w:rFonts w:ascii="Times New Roman" w:hAnsi="Times New Roman" w:cs="Times New Roman"/>
          <w:sz w:val="24"/>
          <w:szCs w:val="24"/>
        </w:rPr>
        <w:t xml:space="preserve"> relação entre a pesquisa,</w:t>
      </w:r>
      <w:r w:rsidR="009E13D7" w:rsidRPr="0089266C">
        <w:rPr>
          <w:rFonts w:ascii="Times New Roman" w:hAnsi="Times New Roman" w:cs="Times New Roman"/>
          <w:sz w:val="24"/>
          <w:szCs w:val="24"/>
        </w:rPr>
        <w:t xml:space="preserve"> as</w:t>
      </w:r>
      <w:r w:rsidRPr="0089266C">
        <w:rPr>
          <w:rFonts w:ascii="Times New Roman" w:hAnsi="Times New Roman" w:cs="Times New Roman"/>
          <w:sz w:val="24"/>
          <w:szCs w:val="24"/>
        </w:rPr>
        <w:t xml:space="preserve"> políticas educacionais e o processo educacional</w:t>
      </w:r>
      <w:r w:rsidR="00A464E5" w:rsidRPr="0089266C">
        <w:rPr>
          <w:rFonts w:ascii="Times New Roman" w:hAnsi="Times New Roman" w:cs="Times New Roman"/>
          <w:sz w:val="24"/>
          <w:szCs w:val="24"/>
        </w:rPr>
        <w:t>,</w:t>
      </w:r>
      <w:r w:rsidRPr="0089266C">
        <w:rPr>
          <w:rFonts w:ascii="Times New Roman" w:hAnsi="Times New Roman" w:cs="Times New Roman"/>
          <w:sz w:val="24"/>
          <w:szCs w:val="24"/>
        </w:rPr>
        <w:t xml:space="preserve"> compreendendo</w:t>
      </w:r>
      <w:proofErr w:type="gramStart"/>
      <w:r w:rsidRPr="0089266C">
        <w:rPr>
          <w:rFonts w:ascii="Times New Roman" w:hAnsi="Times New Roman" w:cs="Times New Roman"/>
          <w:sz w:val="24"/>
          <w:szCs w:val="24"/>
        </w:rPr>
        <w:t xml:space="preserve"> </w:t>
      </w:r>
      <w:r w:rsidR="008F056E" w:rsidRPr="0089266C">
        <w:rPr>
          <w:rFonts w:ascii="Times New Roman" w:hAnsi="Times New Roman" w:cs="Times New Roman"/>
          <w:sz w:val="24"/>
          <w:szCs w:val="24"/>
        </w:rPr>
        <w:t xml:space="preserve"> </w:t>
      </w:r>
      <w:proofErr w:type="gramEnd"/>
      <w:r w:rsidR="008F056E" w:rsidRPr="0089266C">
        <w:rPr>
          <w:rFonts w:ascii="Times New Roman" w:hAnsi="Times New Roman" w:cs="Times New Roman"/>
          <w:sz w:val="24"/>
          <w:szCs w:val="24"/>
        </w:rPr>
        <w:t xml:space="preserve">e advogando </w:t>
      </w:r>
      <w:r w:rsidRPr="0089266C">
        <w:rPr>
          <w:rFonts w:ascii="Times New Roman" w:hAnsi="Times New Roman" w:cs="Times New Roman"/>
          <w:sz w:val="24"/>
          <w:szCs w:val="24"/>
        </w:rPr>
        <w:t xml:space="preserve">as questões ligadas ao rigor metodológico, sua eficiência, subjetividade, objetivação e interdisciplinaridade. </w:t>
      </w:r>
      <w:r w:rsidR="00A464E5" w:rsidRPr="0089266C">
        <w:rPr>
          <w:rFonts w:ascii="Times New Roman" w:hAnsi="Times New Roman" w:cs="Times New Roman"/>
          <w:sz w:val="24"/>
          <w:szCs w:val="24"/>
        </w:rPr>
        <w:t>Também, p</w:t>
      </w:r>
      <w:r w:rsidRPr="0089266C">
        <w:rPr>
          <w:rFonts w:ascii="Times New Roman" w:hAnsi="Times New Roman" w:cs="Times New Roman"/>
          <w:sz w:val="24"/>
          <w:szCs w:val="24"/>
        </w:rPr>
        <w:t>roblematizar as condições</w:t>
      </w:r>
      <w:r w:rsidR="00D97580" w:rsidRPr="0089266C">
        <w:rPr>
          <w:rFonts w:ascii="Times New Roman" w:hAnsi="Times New Roman" w:cs="Times New Roman"/>
          <w:sz w:val="24"/>
          <w:szCs w:val="24"/>
        </w:rPr>
        <w:t xml:space="preserve"> institucionais da pesquisa em E</w:t>
      </w:r>
      <w:r w:rsidRPr="0089266C">
        <w:rPr>
          <w:rFonts w:ascii="Times New Roman" w:hAnsi="Times New Roman" w:cs="Times New Roman"/>
          <w:sz w:val="24"/>
          <w:szCs w:val="24"/>
        </w:rPr>
        <w:t xml:space="preserve">ducação, as contribuições de diferentes metodologias e a formação de professores. Neste sentido, André (2010) aponta </w:t>
      </w:r>
      <w:r w:rsidR="00D97580" w:rsidRPr="0089266C">
        <w:rPr>
          <w:rFonts w:ascii="Times New Roman" w:hAnsi="Times New Roman" w:cs="Times New Roman"/>
          <w:sz w:val="24"/>
          <w:szCs w:val="24"/>
        </w:rPr>
        <w:t xml:space="preserve">os avanços nos últimos </w:t>
      </w:r>
      <w:r w:rsidR="00D97580" w:rsidRPr="0089266C">
        <w:rPr>
          <w:rFonts w:ascii="Times New Roman" w:hAnsi="Times New Roman" w:cs="Times New Roman"/>
          <w:sz w:val="24"/>
          <w:szCs w:val="24"/>
        </w:rPr>
        <w:lastRenderedPageBreak/>
        <w:t xml:space="preserve">dez anos, com a </w:t>
      </w:r>
      <w:r w:rsidRPr="0089266C">
        <w:rPr>
          <w:rFonts w:ascii="Times New Roman" w:hAnsi="Times New Roman" w:cs="Times New Roman"/>
          <w:sz w:val="24"/>
          <w:szCs w:val="24"/>
        </w:rPr>
        <w:t>consolidação d</w:t>
      </w:r>
      <w:r w:rsidR="00D97580" w:rsidRPr="0089266C">
        <w:rPr>
          <w:rFonts w:ascii="Times New Roman" w:hAnsi="Times New Roman" w:cs="Times New Roman"/>
          <w:sz w:val="24"/>
          <w:szCs w:val="24"/>
        </w:rPr>
        <w:t xml:space="preserve">e um campo autônomo de estudos, carecendo de </w:t>
      </w:r>
      <w:r w:rsidRPr="0089266C">
        <w:rPr>
          <w:rFonts w:ascii="Times New Roman" w:hAnsi="Times New Roman" w:cs="Times New Roman"/>
          <w:sz w:val="24"/>
          <w:szCs w:val="24"/>
        </w:rPr>
        <w:t>um maior fortalecimento. Gatti (2007</w:t>
      </w:r>
      <w:r w:rsidR="008C2260" w:rsidRPr="0089266C">
        <w:rPr>
          <w:rFonts w:ascii="Times New Roman" w:hAnsi="Times New Roman" w:cs="Times New Roman"/>
          <w:sz w:val="24"/>
          <w:szCs w:val="24"/>
        </w:rPr>
        <w:t>; 2001</w:t>
      </w:r>
      <w:r w:rsidRPr="0089266C">
        <w:rPr>
          <w:rFonts w:ascii="Times New Roman" w:hAnsi="Times New Roman" w:cs="Times New Roman"/>
          <w:sz w:val="24"/>
          <w:szCs w:val="24"/>
        </w:rPr>
        <w:t xml:space="preserve">) afirma que as três décadas expostas acima contribuíram para alavancar as </w:t>
      </w:r>
      <w:r w:rsidR="00D97580" w:rsidRPr="0089266C">
        <w:rPr>
          <w:rFonts w:ascii="Times New Roman" w:hAnsi="Times New Roman" w:cs="Times New Roman"/>
          <w:sz w:val="24"/>
          <w:szCs w:val="24"/>
        </w:rPr>
        <w:t>investigações</w:t>
      </w:r>
      <w:r w:rsidRPr="0089266C">
        <w:rPr>
          <w:rFonts w:ascii="Times New Roman" w:hAnsi="Times New Roman" w:cs="Times New Roman"/>
          <w:sz w:val="24"/>
          <w:szCs w:val="24"/>
        </w:rPr>
        <w:t>, teoricamente e metodologicamente.</w:t>
      </w:r>
      <w:r w:rsidR="00D97580" w:rsidRPr="0089266C">
        <w:rPr>
          <w:rFonts w:ascii="Times New Roman" w:hAnsi="Times New Roman" w:cs="Times New Roman"/>
          <w:sz w:val="24"/>
          <w:szCs w:val="24"/>
        </w:rPr>
        <w:t xml:space="preserve"> </w:t>
      </w:r>
      <w:r w:rsidR="00A464E5" w:rsidRPr="0089266C">
        <w:rPr>
          <w:rFonts w:ascii="Times New Roman" w:hAnsi="Times New Roman" w:cs="Times New Roman"/>
          <w:sz w:val="24"/>
          <w:szCs w:val="24"/>
        </w:rPr>
        <w:t>Devemos s</w:t>
      </w:r>
      <w:r w:rsidR="00D97580" w:rsidRPr="0089266C">
        <w:rPr>
          <w:rFonts w:ascii="Times New Roman" w:hAnsi="Times New Roman" w:cs="Times New Roman"/>
          <w:sz w:val="24"/>
          <w:szCs w:val="24"/>
        </w:rPr>
        <w:t xml:space="preserve">empre reconhecer que quantidade não é sinônimo de qualidade, exemplo claro é o grande volume de trabalhos publicados nas últimas décadas sem o devido rigor </w:t>
      </w:r>
      <w:r w:rsidR="000A2126" w:rsidRPr="0089266C">
        <w:rPr>
          <w:rFonts w:ascii="Times New Roman" w:hAnsi="Times New Roman" w:cs="Times New Roman"/>
          <w:sz w:val="24"/>
          <w:szCs w:val="24"/>
        </w:rPr>
        <w:t>e consistência metodológica</w:t>
      </w:r>
      <w:r w:rsidR="005B6BDF" w:rsidRPr="0089266C">
        <w:rPr>
          <w:rFonts w:ascii="Times New Roman" w:hAnsi="Times New Roman" w:cs="Times New Roman"/>
          <w:sz w:val="24"/>
          <w:szCs w:val="24"/>
        </w:rPr>
        <w:t>, pesquisas com aspectos de</w:t>
      </w:r>
      <w:r w:rsidR="000A2126" w:rsidRPr="0089266C">
        <w:rPr>
          <w:rFonts w:ascii="Times New Roman" w:hAnsi="Times New Roman" w:cs="Times New Roman"/>
          <w:sz w:val="24"/>
          <w:szCs w:val="24"/>
        </w:rPr>
        <w:t xml:space="preserve"> </w:t>
      </w:r>
      <w:r w:rsidR="005B6BDF" w:rsidRPr="0089266C">
        <w:rPr>
          <w:rFonts w:ascii="Times New Roman" w:hAnsi="Times New Roman" w:cs="Times New Roman"/>
          <w:sz w:val="24"/>
          <w:szCs w:val="24"/>
        </w:rPr>
        <w:t>“porosidade” de conhecimentos</w:t>
      </w:r>
      <w:r w:rsidR="000A2126" w:rsidRPr="0089266C">
        <w:rPr>
          <w:rFonts w:ascii="Times New Roman" w:hAnsi="Times New Roman" w:cs="Times New Roman"/>
          <w:sz w:val="24"/>
          <w:szCs w:val="24"/>
        </w:rPr>
        <w:t xml:space="preserve"> e pouco impacto social (GATTI, 2007; 2001).</w:t>
      </w:r>
    </w:p>
    <w:p w14:paraId="552A2B74" w14:textId="48CC4F40" w:rsidR="006D0EDB" w:rsidRPr="0089266C" w:rsidRDefault="006D0EDB" w:rsidP="00DD63BB">
      <w:pPr>
        <w:spacing w:after="0" w:line="360" w:lineRule="auto"/>
        <w:ind w:right="-568" w:firstLine="709"/>
        <w:jc w:val="both"/>
        <w:rPr>
          <w:rFonts w:ascii="Times New Roman" w:hAnsi="Times New Roman" w:cs="Times New Roman"/>
          <w:sz w:val="24"/>
          <w:szCs w:val="24"/>
        </w:rPr>
      </w:pPr>
      <w:r w:rsidRPr="0089266C">
        <w:rPr>
          <w:rFonts w:ascii="Times New Roman" w:hAnsi="Times New Roman" w:cs="Times New Roman"/>
          <w:sz w:val="24"/>
          <w:szCs w:val="24"/>
        </w:rPr>
        <w:t xml:space="preserve">Destarte, como deixar de lado a discussão sobre o desenvolvimento da pesquisa em Educação no Brasil? Como não se preocupar com os desafios </w:t>
      </w:r>
      <w:proofErr w:type="gramStart"/>
      <w:r w:rsidRPr="0089266C">
        <w:rPr>
          <w:rFonts w:ascii="Times New Roman" w:hAnsi="Times New Roman" w:cs="Times New Roman"/>
          <w:sz w:val="24"/>
          <w:szCs w:val="24"/>
        </w:rPr>
        <w:t>teóricos/metodológicos</w:t>
      </w:r>
      <w:proofErr w:type="gramEnd"/>
      <w:r w:rsidRPr="0089266C">
        <w:rPr>
          <w:rFonts w:ascii="Times New Roman" w:hAnsi="Times New Roman" w:cs="Times New Roman"/>
          <w:sz w:val="24"/>
          <w:szCs w:val="24"/>
        </w:rPr>
        <w:t xml:space="preserve"> que limitam o trabalho dos pesquisadores no campo da Educação? As deficiências educacionais, as políticas educacionais e o processo de desenvolvimento educacional necessita ser indagado constantemente, buscando apropriadas reflexões para tomada de decisões </w:t>
      </w:r>
      <w:r w:rsidR="006A2EAD" w:rsidRPr="0089266C">
        <w:rPr>
          <w:rFonts w:ascii="Times New Roman" w:hAnsi="Times New Roman" w:cs="Times New Roman"/>
          <w:sz w:val="24"/>
          <w:szCs w:val="24"/>
        </w:rPr>
        <w:t>ao abismo entre Pesquisa e Realidade concreta</w:t>
      </w:r>
      <w:r w:rsidRPr="0089266C">
        <w:rPr>
          <w:rFonts w:ascii="Times New Roman" w:hAnsi="Times New Roman" w:cs="Times New Roman"/>
          <w:sz w:val="24"/>
          <w:szCs w:val="24"/>
        </w:rPr>
        <w:t xml:space="preserve"> que os números do Pisa (2019), do Relatório de Desenvolvimento Humano (2019) demostram. </w:t>
      </w:r>
    </w:p>
    <w:p w14:paraId="4FE6DD8E" w14:textId="77777777" w:rsidR="006D0EDB" w:rsidRPr="0089266C" w:rsidRDefault="006D0EDB" w:rsidP="006A2EAD">
      <w:pPr>
        <w:spacing w:after="0" w:line="360" w:lineRule="auto"/>
        <w:ind w:right="-568"/>
        <w:jc w:val="both"/>
        <w:rPr>
          <w:rFonts w:ascii="Times New Roman" w:hAnsi="Times New Roman" w:cs="Times New Roman"/>
          <w:sz w:val="24"/>
          <w:szCs w:val="24"/>
        </w:rPr>
      </w:pPr>
    </w:p>
    <w:p w14:paraId="68ABD0ED" w14:textId="36BFF8BC" w:rsidR="000A668A" w:rsidRPr="0089266C" w:rsidRDefault="00821583" w:rsidP="00DD63BB">
      <w:pPr>
        <w:spacing w:after="0" w:line="360" w:lineRule="auto"/>
        <w:ind w:right="-568"/>
        <w:jc w:val="both"/>
        <w:rPr>
          <w:rFonts w:ascii="Times New Roman" w:hAnsi="Times New Roman" w:cs="Times New Roman"/>
          <w:sz w:val="24"/>
          <w:szCs w:val="24"/>
        </w:rPr>
      </w:pPr>
      <w:r>
        <w:rPr>
          <w:rFonts w:ascii="Times New Roman" w:hAnsi="Times New Roman" w:cs="Times New Roman"/>
          <w:b/>
          <w:sz w:val="24"/>
          <w:szCs w:val="24"/>
        </w:rPr>
        <w:t>CONSIDERAÇÕES FINAIS</w:t>
      </w:r>
    </w:p>
    <w:p w14:paraId="259ECCEB" w14:textId="423AA7BF" w:rsidR="00322BA2" w:rsidRPr="0089266C" w:rsidRDefault="00322BA2" w:rsidP="00322BA2">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 xml:space="preserve">Inegavelmente as contradições sociais, econômicas e políticas continuam </w:t>
      </w:r>
      <w:r w:rsidR="004605AD" w:rsidRPr="0089266C">
        <w:rPr>
          <w:rFonts w:ascii="Times New Roman" w:hAnsi="Times New Roman" w:cs="Times New Roman"/>
          <w:sz w:val="24"/>
          <w:szCs w:val="24"/>
        </w:rPr>
        <w:t>cooperando</w:t>
      </w:r>
      <w:r w:rsidRPr="0089266C">
        <w:rPr>
          <w:rFonts w:ascii="Times New Roman" w:hAnsi="Times New Roman" w:cs="Times New Roman"/>
          <w:sz w:val="24"/>
          <w:szCs w:val="24"/>
        </w:rPr>
        <w:t xml:space="preserve"> para avanços e retrocessos na reconstrução social pela via educacional, impossibilitando a sua real concretização. A democratização do ensino gratuito e de qualidade para todos ainda continua um desafio a ser alcançado. As políticas educacionais carecem de um maior amadurecimento e uma digna abrangência, que coloque as prioridades sociais ao patamar da valorização humana.</w:t>
      </w:r>
    </w:p>
    <w:p w14:paraId="582818FA" w14:textId="04457C24" w:rsidR="00322BA2" w:rsidRPr="0089266C" w:rsidRDefault="00322BA2" w:rsidP="00322BA2">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 xml:space="preserve">A dualidade do sistema educacional </w:t>
      </w:r>
      <w:r w:rsidR="008250E8" w:rsidRPr="0089266C">
        <w:rPr>
          <w:rFonts w:ascii="Times New Roman" w:hAnsi="Times New Roman" w:cs="Times New Roman"/>
          <w:sz w:val="24"/>
          <w:szCs w:val="24"/>
        </w:rPr>
        <w:t>ampliou na última década</w:t>
      </w:r>
      <w:r w:rsidRPr="0089266C">
        <w:rPr>
          <w:rFonts w:ascii="Times New Roman" w:hAnsi="Times New Roman" w:cs="Times New Roman"/>
          <w:sz w:val="24"/>
          <w:szCs w:val="24"/>
        </w:rPr>
        <w:t xml:space="preserve"> ao invés de regredir. As políticas neoliberais e privatistas </w:t>
      </w:r>
      <w:r w:rsidR="008250E8" w:rsidRPr="0089266C">
        <w:rPr>
          <w:rFonts w:ascii="Times New Roman" w:hAnsi="Times New Roman" w:cs="Times New Roman"/>
          <w:sz w:val="24"/>
          <w:szCs w:val="24"/>
        </w:rPr>
        <w:t>aprofundam</w:t>
      </w:r>
      <w:r w:rsidRPr="0089266C">
        <w:rPr>
          <w:rFonts w:ascii="Times New Roman" w:hAnsi="Times New Roman" w:cs="Times New Roman"/>
          <w:sz w:val="24"/>
          <w:szCs w:val="24"/>
        </w:rPr>
        <w:t xml:space="preserve"> os abismos </w:t>
      </w:r>
      <w:r w:rsidR="00ED74A6" w:rsidRPr="0089266C">
        <w:rPr>
          <w:rFonts w:ascii="Times New Roman" w:hAnsi="Times New Roman" w:cs="Times New Roman"/>
          <w:sz w:val="24"/>
          <w:szCs w:val="24"/>
        </w:rPr>
        <w:t>socioeconômicos</w:t>
      </w:r>
      <w:r w:rsidRPr="0089266C">
        <w:rPr>
          <w:rFonts w:ascii="Times New Roman" w:hAnsi="Times New Roman" w:cs="Times New Roman"/>
          <w:sz w:val="24"/>
          <w:szCs w:val="24"/>
        </w:rPr>
        <w:t xml:space="preserve"> entre o rico e o pobre, ficando submetido </w:t>
      </w:r>
      <w:proofErr w:type="gramStart"/>
      <w:r w:rsidRPr="0089266C">
        <w:rPr>
          <w:rFonts w:ascii="Times New Roman" w:hAnsi="Times New Roman" w:cs="Times New Roman"/>
          <w:sz w:val="24"/>
          <w:szCs w:val="24"/>
        </w:rPr>
        <w:t>a</w:t>
      </w:r>
      <w:proofErr w:type="gramEnd"/>
      <w:r w:rsidRPr="0089266C">
        <w:rPr>
          <w:rFonts w:ascii="Times New Roman" w:hAnsi="Times New Roman" w:cs="Times New Roman"/>
          <w:sz w:val="24"/>
          <w:szCs w:val="24"/>
        </w:rPr>
        <w:t xml:space="preserve"> determinada alienação a reprodução das relações de produção. Os avanços se entrelaçam com ondas de retrocesso, contribuindo para perpetuar viva a raiz educacional brasileira, pautada nas diferenças sociais.</w:t>
      </w:r>
    </w:p>
    <w:p w14:paraId="15532536" w14:textId="77777777" w:rsidR="00322BA2" w:rsidRPr="0089266C" w:rsidRDefault="00322BA2" w:rsidP="00322BA2">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 xml:space="preserve">O Estado brasileiro demostra sinais cada vez mais claros de suas intenções privatistas, entregando o sistema educacional ao </w:t>
      </w:r>
      <w:proofErr w:type="spellStart"/>
      <w:r w:rsidRPr="0089266C">
        <w:rPr>
          <w:rFonts w:ascii="Times New Roman" w:hAnsi="Times New Roman" w:cs="Times New Roman"/>
          <w:sz w:val="24"/>
          <w:szCs w:val="24"/>
        </w:rPr>
        <w:t>neotecnicismo</w:t>
      </w:r>
      <w:proofErr w:type="spellEnd"/>
      <w:r w:rsidRPr="0089266C">
        <w:rPr>
          <w:rFonts w:ascii="Times New Roman" w:hAnsi="Times New Roman" w:cs="Times New Roman"/>
          <w:sz w:val="24"/>
          <w:szCs w:val="24"/>
        </w:rPr>
        <w:t>, pautado em reformas empresariais de cunho mercantilista. Neste contexto, o governo atribui a si um novo papel, de fiscalizador e monitorador de metas e resultados, típicas do neoliberalismo, mantendo-se omisso em relação aos dilemas sociais mais relevantes (educação, saúde, segurança), suas medidas são superficiais para efeitos breves em curto prazo. As privatizações estão ocorrendo, escolas e universidades são compradas por grandes corporações educacionais. Ao mesmo tempo os abismos sociais estão se ampliando.</w:t>
      </w:r>
    </w:p>
    <w:p w14:paraId="31C73BCB" w14:textId="77777777" w:rsidR="00322BA2" w:rsidRPr="0089266C" w:rsidRDefault="00322BA2" w:rsidP="00322BA2">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 xml:space="preserve">Os números do PNUD demonstram a precariedade e péssima distribuição de renda do Brasil no mundo, como o segundo pior índice. Demostra também que cada vez mais a renda e a riqueza produzida estão se concentrando nas mãos dos mais ricos, com a maior concentração de renda de todos </w:t>
      </w:r>
      <w:r w:rsidRPr="0089266C">
        <w:rPr>
          <w:rFonts w:ascii="Times New Roman" w:hAnsi="Times New Roman" w:cs="Times New Roman"/>
          <w:sz w:val="24"/>
          <w:szCs w:val="24"/>
        </w:rPr>
        <w:lastRenderedPageBreak/>
        <w:t>do grupo de países em desenvolvimento do BRICS. A Pesquisa Nacional por Amostra de Domicílios (PNAD/IBGE) nos indicou que ainda temos 11,5 milhões de analfabetos e 7,3 milhões de crianças que não frequentam a escola.</w:t>
      </w:r>
    </w:p>
    <w:p w14:paraId="1FB95FD9" w14:textId="37ADBA7E" w:rsidR="00322BA2" w:rsidRPr="0089266C" w:rsidRDefault="00322BA2" w:rsidP="00322BA2">
      <w:pPr>
        <w:spacing w:after="0" w:line="360" w:lineRule="auto"/>
        <w:ind w:right="-568" w:firstLine="708"/>
        <w:jc w:val="both"/>
        <w:rPr>
          <w:rFonts w:ascii="Times New Roman" w:hAnsi="Times New Roman" w:cs="Times New Roman"/>
          <w:sz w:val="24"/>
          <w:szCs w:val="24"/>
        </w:rPr>
      </w:pPr>
      <w:r w:rsidRPr="0089266C">
        <w:rPr>
          <w:rFonts w:ascii="Times New Roman" w:hAnsi="Times New Roman" w:cs="Times New Roman"/>
          <w:sz w:val="24"/>
          <w:szCs w:val="24"/>
        </w:rPr>
        <w:t>Por conseguinte, vivemos num processo de avanço e retrocesso nos índices educacionais. Entre 2000 a 2009, avanços significativos. Por sua vez, de 2010 a 2020 regredimos no desempenho educacional, com um dos piores índices do Pisa. Neste sentido defendemos que maiores investimentos em pesquisas educacionais são imprescindíveis para responder aos desafios apresentados e superar as barreiras do estabelecido, respondendo aos anseios sociais com instrução de qualidade, distribuição de renda, erradicação do analfabetismo e melhores desempenhos educativos em nível mundial.</w:t>
      </w:r>
    </w:p>
    <w:p w14:paraId="227AF55B" w14:textId="554065F8" w:rsidR="000A668A" w:rsidRPr="0089266C" w:rsidRDefault="00322BA2" w:rsidP="00DD63BB">
      <w:pPr>
        <w:spacing w:after="0" w:line="360" w:lineRule="auto"/>
        <w:ind w:right="-568" w:firstLine="709"/>
        <w:jc w:val="both"/>
        <w:rPr>
          <w:rFonts w:ascii="Times New Roman" w:hAnsi="Times New Roman" w:cs="Times New Roman"/>
          <w:sz w:val="24"/>
          <w:szCs w:val="24"/>
        </w:rPr>
      </w:pPr>
      <w:r w:rsidRPr="0089266C">
        <w:rPr>
          <w:rFonts w:ascii="Times New Roman" w:hAnsi="Times New Roman" w:cs="Times New Roman"/>
          <w:sz w:val="24"/>
          <w:szCs w:val="24"/>
        </w:rPr>
        <w:t>Mediante ao exposto, p</w:t>
      </w:r>
      <w:r w:rsidR="000A668A" w:rsidRPr="0089266C">
        <w:rPr>
          <w:rFonts w:ascii="Times New Roman" w:hAnsi="Times New Roman" w:cs="Times New Roman"/>
          <w:sz w:val="24"/>
          <w:szCs w:val="24"/>
        </w:rPr>
        <w:t>roblematizar a pesquisa educacional no Brasil</w:t>
      </w:r>
      <w:r w:rsidR="00B10827" w:rsidRPr="0089266C">
        <w:rPr>
          <w:rFonts w:ascii="Times New Roman" w:hAnsi="Times New Roman" w:cs="Times New Roman"/>
          <w:sz w:val="24"/>
          <w:szCs w:val="24"/>
        </w:rPr>
        <w:t xml:space="preserve"> propiciou</w:t>
      </w:r>
      <w:r w:rsidR="000A668A" w:rsidRPr="0089266C">
        <w:rPr>
          <w:rFonts w:ascii="Times New Roman" w:hAnsi="Times New Roman" w:cs="Times New Roman"/>
          <w:sz w:val="24"/>
          <w:szCs w:val="24"/>
        </w:rPr>
        <w:t xml:space="preserve"> reflexões </w:t>
      </w:r>
      <w:r w:rsidR="00831F15" w:rsidRPr="0089266C">
        <w:rPr>
          <w:rFonts w:ascii="Times New Roman" w:hAnsi="Times New Roman" w:cs="Times New Roman"/>
          <w:sz w:val="24"/>
          <w:szCs w:val="24"/>
        </w:rPr>
        <w:t>acerca d</w:t>
      </w:r>
      <w:r w:rsidR="000A668A" w:rsidRPr="0089266C">
        <w:rPr>
          <w:rFonts w:ascii="Times New Roman" w:hAnsi="Times New Roman" w:cs="Times New Roman"/>
          <w:sz w:val="24"/>
          <w:szCs w:val="24"/>
        </w:rPr>
        <w:t xml:space="preserve">a complexidade da ciência, a necessidade de um desenvolvimento teórico/metodológico consistente nos trabalhos acadêmicos. </w:t>
      </w:r>
      <w:r w:rsidR="005B6BDF" w:rsidRPr="0089266C">
        <w:rPr>
          <w:rFonts w:ascii="Times New Roman" w:hAnsi="Times New Roman" w:cs="Times New Roman"/>
          <w:sz w:val="24"/>
          <w:szCs w:val="24"/>
        </w:rPr>
        <w:t xml:space="preserve">Indagações em relação </w:t>
      </w:r>
      <w:proofErr w:type="gramStart"/>
      <w:r w:rsidR="005B6BDF" w:rsidRPr="0089266C">
        <w:rPr>
          <w:rFonts w:ascii="Times New Roman" w:hAnsi="Times New Roman" w:cs="Times New Roman"/>
          <w:sz w:val="24"/>
          <w:szCs w:val="24"/>
        </w:rPr>
        <w:t>a</w:t>
      </w:r>
      <w:proofErr w:type="gramEnd"/>
      <w:r w:rsidR="005B6BDF" w:rsidRPr="0089266C">
        <w:rPr>
          <w:rFonts w:ascii="Times New Roman" w:hAnsi="Times New Roman" w:cs="Times New Roman"/>
          <w:sz w:val="24"/>
          <w:szCs w:val="24"/>
        </w:rPr>
        <w:t xml:space="preserve"> pesquisa educacional e seus impactos sociais.</w:t>
      </w:r>
      <w:r w:rsidR="000A668A" w:rsidRPr="0089266C">
        <w:rPr>
          <w:rFonts w:ascii="Times New Roman" w:hAnsi="Times New Roman" w:cs="Times New Roman"/>
          <w:sz w:val="24"/>
          <w:szCs w:val="24"/>
        </w:rPr>
        <w:t xml:space="preserve"> Também</w:t>
      </w:r>
      <w:r w:rsidR="00A464E5" w:rsidRPr="0089266C">
        <w:rPr>
          <w:rFonts w:ascii="Times New Roman" w:hAnsi="Times New Roman" w:cs="Times New Roman"/>
          <w:sz w:val="24"/>
          <w:szCs w:val="24"/>
        </w:rPr>
        <w:t>,</w:t>
      </w:r>
      <w:r w:rsidR="000A668A" w:rsidRPr="0089266C">
        <w:rPr>
          <w:rFonts w:ascii="Times New Roman" w:hAnsi="Times New Roman" w:cs="Times New Roman"/>
          <w:sz w:val="24"/>
          <w:szCs w:val="24"/>
        </w:rPr>
        <w:t xml:space="preserve"> pensar a importância dos conhecimentos ac</w:t>
      </w:r>
      <w:r w:rsidR="009E13D7" w:rsidRPr="0089266C">
        <w:rPr>
          <w:rFonts w:ascii="Times New Roman" w:hAnsi="Times New Roman" w:cs="Times New Roman"/>
          <w:sz w:val="24"/>
          <w:szCs w:val="24"/>
        </w:rPr>
        <w:t>umulados é um importante</w:t>
      </w:r>
      <w:r w:rsidR="000A668A" w:rsidRPr="0089266C">
        <w:rPr>
          <w:rFonts w:ascii="Times New Roman" w:hAnsi="Times New Roman" w:cs="Times New Roman"/>
          <w:sz w:val="24"/>
          <w:szCs w:val="24"/>
        </w:rPr>
        <w:t xml:space="preserve"> ponto de part</w:t>
      </w:r>
      <w:r w:rsidR="009E13D7" w:rsidRPr="0089266C">
        <w:rPr>
          <w:rFonts w:ascii="Times New Roman" w:hAnsi="Times New Roman" w:cs="Times New Roman"/>
          <w:sz w:val="24"/>
          <w:szCs w:val="24"/>
        </w:rPr>
        <w:t>ida para as pesquisas, visando à</w:t>
      </w:r>
      <w:r w:rsidR="000A668A" w:rsidRPr="0089266C">
        <w:rPr>
          <w:rFonts w:ascii="Times New Roman" w:hAnsi="Times New Roman" w:cs="Times New Roman"/>
          <w:sz w:val="24"/>
          <w:szCs w:val="24"/>
        </w:rPr>
        <w:t xml:space="preserve"> superação das barreiras/limites estabelecidos </w:t>
      </w:r>
      <w:r w:rsidR="00831F15" w:rsidRPr="0089266C">
        <w:rPr>
          <w:rFonts w:ascii="Times New Roman" w:hAnsi="Times New Roman" w:cs="Times New Roman"/>
          <w:sz w:val="24"/>
          <w:szCs w:val="24"/>
        </w:rPr>
        <w:t>pelo conhecimento</w:t>
      </w:r>
      <w:r w:rsidR="000A668A" w:rsidRPr="0089266C">
        <w:rPr>
          <w:rFonts w:ascii="Times New Roman" w:hAnsi="Times New Roman" w:cs="Times New Roman"/>
          <w:sz w:val="24"/>
          <w:szCs w:val="24"/>
        </w:rPr>
        <w:t>, de man</w:t>
      </w:r>
      <w:r w:rsidR="009E13D7" w:rsidRPr="0089266C">
        <w:rPr>
          <w:rFonts w:ascii="Times New Roman" w:hAnsi="Times New Roman" w:cs="Times New Roman"/>
          <w:sz w:val="24"/>
          <w:szCs w:val="24"/>
        </w:rPr>
        <w:t xml:space="preserve">eira responsável e ética. </w:t>
      </w:r>
    </w:p>
    <w:p w14:paraId="6223750E" w14:textId="0DBAE7DD" w:rsidR="009F672E" w:rsidRPr="0089266C" w:rsidRDefault="009F672E" w:rsidP="00DD63BB">
      <w:pPr>
        <w:spacing w:after="0" w:line="360" w:lineRule="auto"/>
        <w:ind w:right="-568" w:firstLine="709"/>
        <w:jc w:val="both"/>
        <w:rPr>
          <w:rFonts w:ascii="Times New Roman" w:hAnsi="Times New Roman" w:cs="Times New Roman"/>
          <w:sz w:val="24"/>
          <w:szCs w:val="24"/>
        </w:rPr>
      </w:pPr>
      <w:r w:rsidRPr="0089266C">
        <w:rPr>
          <w:rFonts w:ascii="Times New Roman" w:hAnsi="Times New Roman" w:cs="Times New Roman"/>
          <w:sz w:val="24"/>
          <w:szCs w:val="24"/>
        </w:rPr>
        <w:t xml:space="preserve">O trabalho aqui desenvolvido não visa à desconstrução, o modismo, a defesa de pesquisas inócuas e a ondas inovadoras. Acreditamos </w:t>
      </w:r>
      <w:r w:rsidR="00B10827" w:rsidRPr="0089266C">
        <w:rPr>
          <w:rFonts w:ascii="Times New Roman" w:hAnsi="Times New Roman" w:cs="Times New Roman"/>
          <w:sz w:val="24"/>
          <w:szCs w:val="24"/>
        </w:rPr>
        <w:t>que a pesquisa</w:t>
      </w:r>
      <w:r w:rsidR="00E770B0" w:rsidRPr="0089266C">
        <w:rPr>
          <w:rFonts w:ascii="Times New Roman" w:hAnsi="Times New Roman" w:cs="Times New Roman"/>
          <w:sz w:val="24"/>
          <w:szCs w:val="24"/>
        </w:rPr>
        <w:t xml:space="preserve"> educacional qualitativa, pode</w:t>
      </w:r>
      <w:r w:rsidRPr="0089266C">
        <w:rPr>
          <w:rFonts w:ascii="Times New Roman" w:hAnsi="Times New Roman" w:cs="Times New Roman"/>
          <w:sz w:val="24"/>
          <w:szCs w:val="24"/>
        </w:rPr>
        <w:t xml:space="preserve"> apontar</w:t>
      </w:r>
      <w:r w:rsidR="00B10827" w:rsidRPr="0089266C">
        <w:rPr>
          <w:rFonts w:ascii="Times New Roman" w:hAnsi="Times New Roman" w:cs="Times New Roman"/>
          <w:sz w:val="24"/>
          <w:szCs w:val="24"/>
        </w:rPr>
        <w:t xml:space="preserve"> novos</w:t>
      </w:r>
      <w:r w:rsidRPr="0089266C">
        <w:rPr>
          <w:rFonts w:ascii="Times New Roman" w:hAnsi="Times New Roman" w:cs="Times New Roman"/>
          <w:sz w:val="24"/>
          <w:szCs w:val="24"/>
        </w:rPr>
        <w:t xml:space="preserve"> cam</w:t>
      </w:r>
      <w:r w:rsidR="00B10827" w:rsidRPr="0089266C">
        <w:rPr>
          <w:rFonts w:ascii="Times New Roman" w:hAnsi="Times New Roman" w:cs="Times New Roman"/>
          <w:sz w:val="24"/>
          <w:szCs w:val="24"/>
        </w:rPr>
        <w:t>inhos e olhares abrangentes à área</w:t>
      </w:r>
      <w:r w:rsidR="00EC4690" w:rsidRPr="0089266C">
        <w:rPr>
          <w:rFonts w:ascii="Times New Roman" w:hAnsi="Times New Roman" w:cs="Times New Roman"/>
          <w:sz w:val="24"/>
          <w:szCs w:val="24"/>
        </w:rPr>
        <w:t>, eliminando a porosidade de conhecimento que tem caracterizado as investigações</w:t>
      </w:r>
      <w:r w:rsidR="00336F4D" w:rsidRPr="0089266C">
        <w:rPr>
          <w:rFonts w:ascii="Times New Roman" w:hAnsi="Times New Roman" w:cs="Times New Roman"/>
          <w:sz w:val="24"/>
          <w:szCs w:val="24"/>
        </w:rPr>
        <w:t>. É preciso valorizar</w:t>
      </w:r>
      <w:r w:rsidRPr="0089266C">
        <w:rPr>
          <w:rFonts w:ascii="Times New Roman" w:hAnsi="Times New Roman" w:cs="Times New Roman"/>
          <w:sz w:val="24"/>
          <w:szCs w:val="24"/>
        </w:rPr>
        <w:t xml:space="preserve"> a importância da coerência, meticulosidade, complexidade, vigilância epistemológica, rigor c</w:t>
      </w:r>
      <w:r w:rsidR="00336F4D" w:rsidRPr="0089266C">
        <w:rPr>
          <w:rFonts w:ascii="Times New Roman" w:hAnsi="Times New Roman" w:cs="Times New Roman"/>
          <w:sz w:val="24"/>
          <w:szCs w:val="24"/>
        </w:rPr>
        <w:t>ientífico e relevância social. Isso devolverá à</w:t>
      </w:r>
      <w:r w:rsidRPr="0089266C">
        <w:rPr>
          <w:rFonts w:ascii="Times New Roman" w:hAnsi="Times New Roman" w:cs="Times New Roman"/>
          <w:sz w:val="24"/>
          <w:szCs w:val="24"/>
        </w:rPr>
        <w:t xml:space="preserve"> </w:t>
      </w:r>
      <w:r w:rsidR="00E770B0" w:rsidRPr="0089266C">
        <w:rPr>
          <w:rFonts w:ascii="Times New Roman" w:hAnsi="Times New Roman" w:cs="Times New Roman"/>
          <w:sz w:val="24"/>
          <w:szCs w:val="24"/>
        </w:rPr>
        <w:t>sociedade reflexões científicas</w:t>
      </w:r>
      <w:r w:rsidRPr="0089266C">
        <w:rPr>
          <w:rFonts w:ascii="Times New Roman" w:hAnsi="Times New Roman" w:cs="Times New Roman"/>
          <w:sz w:val="24"/>
          <w:szCs w:val="24"/>
        </w:rPr>
        <w:t xml:space="preserve"> que </w:t>
      </w:r>
      <w:r w:rsidR="00E770B0" w:rsidRPr="0089266C">
        <w:rPr>
          <w:rFonts w:ascii="Times New Roman" w:hAnsi="Times New Roman" w:cs="Times New Roman"/>
          <w:sz w:val="24"/>
          <w:szCs w:val="24"/>
        </w:rPr>
        <w:t>podem</w:t>
      </w:r>
      <w:r w:rsidRPr="0089266C">
        <w:rPr>
          <w:rFonts w:ascii="Times New Roman" w:hAnsi="Times New Roman" w:cs="Times New Roman"/>
          <w:sz w:val="24"/>
          <w:szCs w:val="24"/>
        </w:rPr>
        <w:t xml:space="preserve"> fazer frente aos problemas levantados acima, bu</w:t>
      </w:r>
      <w:r w:rsidR="003C5D31" w:rsidRPr="0089266C">
        <w:rPr>
          <w:rFonts w:ascii="Times New Roman" w:hAnsi="Times New Roman" w:cs="Times New Roman"/>
          <w:sz w:val="24"/>
          <w:szCs w:val="24"/>
        </w:rPr>
        <w:t>scando melhorias na qualidade da educação e consequentemente na</w:t>
      </w:r>
      <w:r w:rsidRPr="0089266C">
        <w:rPr>
          <w:rFonts w:ascii="Times New Roman" w:hAnsi="Times New Roman" w:cs="Times New Roman"/>
          <w:sz w:val="24"/>
          <w:szCs w:val="24"/>
        </w:rPr>
        <w:t xml:space="preserve"> vida </w:t>
      </w:r>
      <w:r w:rsidR="00831F15" w:rsidRPr="0089266C">
        <w:rPr>
          <w:rFonts w:ascii="Times New Roman" w:hAnsi="Times New Roman" w:cs="Times New Roman"/>
          <w:sz w:val="24"/>
          <w:szCs w:val="24"/>
        </w:rPr>
        <w:t>social</w:t>
      </w:r>
      <w:r w:rsidRPr="0089266C">
        <w:rPr>
          <w:rFonts w:ascii="Times New Roman" w:hAnsi="Times New Roman" w:cs="Times New Roman"/>
          <w:sz w:val="24"/>
          <w:szCs w:val="24"/>
        </w:rPr>
        <w:t>.</w:t>
      </w:r>
    </w:p>
    <w:p w14:paraId="08CB0837" w14:textId="6EF22538" w:rsidR="006D51D7" w:rsidRPr="0089266C" w:rsidRDefault="007207DA" w:rsidP="00DD63BB">
      <w:pPr>
        <w:spacing w:after="0" w:line="360" w:lineRule="auto"/>
        <w:ind w:right="-568" w:firstLine="709"/>
        <w:jc w:val="both"/>
        <w:rPr>
          <w:rFonts w:ascii="Times New Roman" w:hAnsi="Times New Roman" w:cs="Times New Roman"/>
          <w:sz w:val="24"/>
          <w:szCs w:val="24"/>
        </w:rPr>
      </w:pPr>
      <w:r w:rsidRPr="0089266C">
        <w:rPr>
          <w:rFonts w:ascii="Times New Roman" w:hAnsi="Times New Roman" w:cs="Times New Roman"/>
          <w:sz w:val="24"/>
          <w:szCs w:val="24"/>
        </w:rPr>
        <w:t>Em outras palavras, a pesquisa qualitativa</w:t>
      </w:r>
      <w:r w:rsidR="00EA2C1E" w:rsidRPr="0089266C">
        <w:rPr>
          <w:rFonts w:ascii="Times New Roman" w:hAnsi="Times New Roman" w:cs="Times New Roman"/>
          <w:sz w:val="24"/>
          <w:szCs w:val="24"/>
        </w:rPr>
        <w:t>, realizada</w:t>
      </w:r>
      <w:r w:rsidRPr="0089266C">
        <w:rPr>
          <w:rFonts w:ascii="Times New Roman" w:hAnsi="Times New Roman" w:cs="Times New Roman"/>
          <w:sz w:val="24"/>
          <w:szCs w:val="24"/>
        </w:rPr>
        <w:t xml:space="preserve"> de forma metodologicamente adequada</w:t>
      </w:r>
      <w:r w:rsidR="00EA2C1E" w:rsidRPr="0089266C">
        <w:rPr>
          <w:rFonts w:ascii="Times New Roman" w:hAnsi="Times New Roman" w:cs="Times New Roman"/>
          <w:sz w:val="24"/>
          <w:szCs w:val="24"/>
        </w:rPr>
        <w:t>,</w:t>
      </w:r>
      <w:r w:rsidRPr="0089266C">
        <w:rPr>
          <w:rFonts w:ascii="Times New Roman" w:hAnsi="Times New Roman" w:cs="Times New Roman"/>
          <w:sz w:val="24"/>
          <w:szCs w:val="24"/>
        </w:rPr>
        <w:t xml:space="preserve"> pode apontar caminhos para </w:t>
      </w:r>
      <w:r w:rsidR="005F5299" w:rsidRPr="0089266C">
        <w:rPr>
          <w:rFonts w:ascii="Times New Roman" w:hAnsi="Times New Roman" w:cs="Times New Roman"/>
          <w:sz w:val="24"/>
          <w:szCs w:val="24"/>
        </w:rPr>
        <w:t>aprimorar a educação brasileira e, uma educação melhor para todos pode propiciar condições para</w:t>
      </w:r>
      <w:r w:rsidR="00EA2C1E" w:rsidRPr="0089266C">
        <w:rPr>
          <w:rFonts w:ascii="Times New Roman" w:hAnsi="Times New Roman" w:cs="Times New Roman"/>
          <w:sz w:val="24"/>
          <w:szCs w:val="24"/>
        </w:rPr>
        <w:t xml:space="preserve"> uma sociedade mais igualitária</w:t>
      </w:r>
      <w:r w:rsidR="005F5299" w:rsidRPr="0089266C">
        <w:rPr>
          <w:rFonts w:ascii="Times New Roman" w:hAnsi="Times New Roman" w:cs="Times New Roman"/>
          <w:sz w:val="24"/>
          <w:szCs w:val="24"/>
        </w:rPr>
        <w:t>, portanto, mais justa.</w:t>
      </w:r>
    </w:p>
    <w:p w14:paraId="1CB1E02F" w14:textId="77777777" w:rsidR="001432EA" w:rsidRPr="0089266C" w:rsidRDefault="001432EA" w:rsidP="00DD63BB">
      <w:pPr>
        <w:spacing w:line="360" w:lineRule="auto"/>
        <w:ind w:right="-568"/>
        <w:jc w:val="both"/>
        <w:rPr>
          <w:rFonts w:ascii="Times New Roman" w:hAnsi="Times New Roman" w:cs="Times New Roman"/>
          <w:sz w:val="24"/>
          <w:szCs w:val="24"/>
        </w:rPr>
      </w:pPr>
    </w:p>
    <w:p w14:paraId="054E817E" w14:textId="77777777" w:rsidR="003A4547" w:rsidRPr="0089266C" w:rsidRDefault="003A4547" w:rsidP="00DD63BB">
      <w:pPr>
        <w:spacing w:line="360" w:lineRule="auto"/>
        <w:ind w:right="-568"/>
        <w:jc w:val="both"/>
        <w:rPr>
          <w:rFonts w:ascii="Times New Roman" w:hAnsi="Times New Roman" w:cs="Times New Roman"/>
          <w:b/>
          <w:sz w:val="24"/>
          <w:szCs w:val="24"/>
        </w:rPr>
      </w:pPr>
      <w:r w:rsidRPr="0089266C">
        <w:rPr>
          <w:rFonts w:ascii="Times New Roman" w:hAnsi="Times New Roman" w:cs="Times New Roman"/>
          <w:b/>
          <w:sz w:val="24"/>
          <w:szCs w:val="24"/>
        </w:rPr>
        <w:t>REFERÊNCIAS</w:t>
      </w:r>
    </w:p>
    <w:p w14:paraId="706F5FAC" w14:textId="3ACDAE78" w:rsidR="0039692C" w:rsidRPr="0089266C" w:rsidRDefault="00F70450" w:rsidP="00821583">
      <w:pPr>
        <w:spacing w:after="240" w:line="240" w:lineRule="auto"/>
        <w:rPr>
          <w:rFonts w:ascii="Times New Roman" w:hAnsi="Times New Roman" w:cs="Times New Roman"/>
          <w:sz w:val="24"/>
          <w:szCs w:val="24"/>
          <w:shd w:val="clear" w:color="auto" w:fill="FFFFFF"/>
        </w:rPr>
      </w:pPr>
      <w:r w:rsidRPr="0089266C">
        <w:rPr>
          <w:rFonts w:ascii="Times New Roman" w:hAnsi="Times New Roman" w:cs="Times New Roman"/>
          <w:sz w:val="24"/>
          <w:szCs w:val="24"/>
          <w:shd w:val="clear" w:color="auto" w:fill="FFFFFF"/>
        </w:rPr>
        <w:t>ANDRÉ, Marli. Formação de professores: a constituição de um campo de estudos. </w:t>
      </w:r>
      <w:r w:rsidRPr="0089266C">
        <w:rPr>
          <w:rFonts w:ascii="Times New Roman" w:hAnsi="Times New Roman" w:cs="Times New Roman"/>
          <w:b/>
          <w:bCs/>
          <w:sz w:val="24"/>
          <w:szCs w:val="24"/>
          <w:shd w:val="clear" w:color="auto" w:fill="FFFFFF"/>
        </w:rPr>
        <w:t>Educação</w:t>
      </w:r>
      <w:r w:rsidRPr="0089266C">
        <w:rPr>
          <w:rFonts w:ascii="Times New Roman" w:hAnsi="Times New Roman" w:cs="Times New Roman"/>
          <w:sz w:val="24"/>
          <w:szCs w:val="24"/>
          <w:shd w:val="clear" w:color="auto" w:fill="FFFFFF"/>
        </w:rPr>
        <w:t>, v. 33, n. 3, p. 174-181, 2010.</w:t>
      </w:r>
    </w:p>
    <w:p w14:paraId="754334E9" w14:textId="15AA2156" w:rsidR="0039692C" w:rsidRPr="0089266C" w:rsidRDefault="00E538F9" w:rsidP="00821583">
      <w:pPr>
        <w:spacing w:after="240" w:line="240" w:lineRule="auto"/>
        <w:rPr>
          <w:rFonts w:ascii="Times New Roman" w:hAnsi="Times New Roman" w:cs="Times New Roman"/>
          <w:sz w:val="24"/>
          <w:szCs w:val="24"/>
        </w:rPr>
      </w:pPr>
      <w:r w:rsidRPr="0089266C">
        <w:rPr>
          <w:rFonts w:ascii="Times New Roman" w:hAnsi="Times New Roman" w:cs="Times New Roman"/>
          <w:sz w:val="24"/>
          <w:szCs w:val="24"/>
        </w:rPr>
        <w:t xml:space="preserve">AKKARI. </w:t>
      </w:r>
      <w:proofErr w:type="spellStart"/>
      <w:r w:rsidRPr="0089266C">
        <w:rPr>
          <w:rFonts w:ascii="Times New Roman" w:hAnsi="Times New Roman" w:cs="Times New Roman"/>
          <w:sz w:val="24"/>
          <w:szCs w:val="24"/>
        </w:rPr>
        <w:t>Abdeljalil</w:t>
      </w:r>
      <w:proofErr w:type="spellEnd"/>
      <w:r w:rsidRPr="0089266C">
        <w:rPr>
          <w:rFonts w:ascii="Times New Roman" w:hAnsi="Times New Roman" w:cs="Times New Roman"/>
          <w:sz w:val="24"/>
          <w:szCs w:val="24"/>
        </w:rPr>
        <w:t xml:space="preserve">. </w:t>
      </w:r>
      <w:r w:rsidRPr="0089266C">
        <w:rPr>
          <w:rFonts w:ascii="Times New Roman" w:hAnsi="Times New Roman" w:cs="Times New Roman"/>
          <w:b/>
          <w:sz w:val="24"/>
          <w:szCs w:val="24"/>
        </w:rPr>
        <w:t>Internacionalização das políticas educacionais</w:t>
      </w:r>
      <w:r w:rsidRPr="0089266C">
        <w:rPr>
          <w:rFonts w:ascii="Times New Roman" w:hAnsi="Times New Roman" w:cs="Times New Roman"/>
          <w:sz w:val="24"/>
          <w:szCs w:val="24"/>
        </w:rPr>
        <w:t>. Rio de Janeiro: Vozes, 2011.</w:t>
      </w:r>
    </w:p>
    <w:p w14:paraId="07BEA193" w14:textId="5153C49A" w:rsidR="0039692C" w:rsidRPr="0089266C" w:rsidRDefault="004449AB" w:rsidP="00821583">
      <w:pPr>
        <w:spacing w:after="240" w:line="240" w:lineRule="auto"/>
        <w:rPr>
          <w:rFonts w:ascii="Times New Roman" w:hAnsi="Times New Roman" w:cs="Times New Roman"/>
          <w:sz w:val="24"/>
          <w:szCs w:val="24"/>
        </w:rPr>
      </w:pPr>
      <w:r w:rsidRPr="0089266C">
        <w:rPr>
          <w:rFonts w:ascii="Times New Roman" w:hAnsi="Times New Roman" w:cs="Times New Roman"/>
          <w:sz w:val="24"/>
          <w:szCs w:val="24"/>
        </w:rPr>
        <w:t xml:space="preserve">ALMEIDA, Jane Soares. O legado educacional do século XX. </w:t>
      </w:r>
      <w:r w:rsidRPr="0089266C">
        <w:rPr>
          <w:rFonts w:ascii="Times New Roman" w:hAnsi="Times New Roman" w:cs="Times New Roman"/>
          <w:sz w:val="24"/>
          <w:szCs w:val="24"/>
          <w:lang w:val="en-US"/>
        </w:rPr>
        <w:t>In: SAVIANI</w:t>
      </w:r>
      <w:r w:rsidR="00E538F9" w:rsidRPr="0089266C">
        <w:rPr>
          <w:rFonts w:ascii="Times New Roman" w:hAnsi="Times New Roman" w:cs="Times New Roman"/>
          <w:sz w:val="24"/>
          <w:szCs w:val="24"/>
          <w:lang w:val="en-US"/>
        </w:rPr>
        <w:t xml:space="preserve">, </w:t>
      </w:r>
      <w:proofErr w:type="spellStart"/>
      <w:r w:rsidR="00E538F9" w:rsidRPr="0089266C">
        <w:rPr>
          <w:rFonts w:ascii="Times New Roman" w:hAnsi="Times New Roman" w:cs="Times New Roman"/>
          <w:sz w:val="24"/>
          <w:szCs w:val="24"/>
          <w:lang w:val="en-US"/>
        </w:rPr>
        <w:t>Demerval</w:t>
      </w:r>
      <w:proofErr w:type="spellEnd"/>
      <w:r w:rsidRPr="0089266C">
        <w:rPr>
          <w:rFonts w:ascii="Times New Roman" w:hAnsi="Times New Roman" w:cs="Times New Roman"/>
          <w:sz w:val="24"/>
          <w:szCs w:val="24"/>
          <w:lang w:val="en-US"/>
        </w:rPr>
        <w:t xml:space="preserve"> et al. </w:t>
      </w:r>
      <w:r w:rsidRPr="0089266C">
        <w:rPr>
          <w:rFonts w:ascii="Times New Roman" w:hAnsi="Times New Roman" w:cs="Times New Roman"/>
          <w:b/>
          <w:sz w:val="24"/>
          <w:szCs w:val="24"/>
        </w:rPr>
        <w:t>O legado educacional do século XX no Brasil</w:t>
      </w:r>
      <w:r w:rsidRPr="0089266C">
        <w:rPr>
          <w:rFonts w:ascii="Times New Roman" w:hAnsi="Times New Roman" w:cs="Times New Roman"/>
          <w:sz w:val="24"/>
          <w:szCs w:val="24"/>
        </w:rPr>
        <w:t>. Campinas: Autores Associados, 2004.</w:t>
      </w:r>
    </w:p>
    <w:p w14:paraId="5CD2548F" w14:textId="5ECBF3C5" w:rsidR="0039692C" w:rsidRPr="0089266C" w:rsidRDefault="003A4547" w:rsidP="00821583">
      <w:pPr>
        <w:spacing w:after="240" w:line="240" w:lineRule="auto"/>
        <w:rPr>
          <w:rFonts w:ascii="Times New Roman" w:hAnsi="Times New Roman" w:cs="Times New Roman"/>
          <w:sz w:val="24"/>
          <w:szCs w:val="24"/>
        </w:rPr>
      </w:pPr>
      <w:r w:rsidRPr="0089266C">
        <w:rPr>
          <w:rFonts w:ascii="Times New Roman" w:hAnsi="Times New Roman" w:cs="Times New Roman"/>
          <w:sz w:val="24"/>
          <w:szCs w:val="24"/>
        </w:rPr>
        <w:t xml:space="preserve">ALVES-MAZZOTTI, Alda; GEWANDSZNAJDER, Fernando. </w:t>
      </w:r>
      <w:r w:rsidRPr="0089266C">
        <w:rPr>
          <w:rFonts w:ascii="Times New Roman" w:hAnsi="Times New Roman" w:cs="Times New Roman"/>
          <w:b/>
          <w:sz w:val="24"/>
          <w:szCs w:val="24"/>
        </w:rPr>
        <w:t>O método nas ciências naturais e sociais</w:t>
      </w:r>
      <w:r w:rsidRPr="0089266C">
        <w:rPr>
          <w:rFonts w:ascii="Times New Roman" w:hAnsi="Times New Roman" w:cs="Times New Roman"/>
          <w:sz w:val="24"/>
          <w:szCs w:val="24"/>
        </w:rPr>
        <w:t>: pesquisa quantitativa e qualitativa. São Paulo: Pioneira, 1998.</w:t>
      </w:r>
    </w:p>
    <w:p w14:paraId="3DC43A15" w14:textId="175624BC" w:rsidR="0082585F" w:rsidRPr="0089266C" w:rsidRDefault="00660D71" w:rsidP="00821583">
      <w:pPr>
        <w:spacing w:after="240" w:line="240" w:lineRule="auto"/>
        <w:rPr>
          <w:rFonts w:ascii="Times New Roman" w:hAnsi="Times New Roman" w:cs="Times New Roman"/>
          <w:sz w:val="24"/>
          <w:szCs w:val="24"/>
          <w:shd w:val="clear" w:color="auto" w:fill="FFFFFF"/>
        </w:rPr>
      </w:pPr>
      <w:r w:rsidRPr="0089266C">
        <w:rPr>
          <w:rFonts w:ascii="Times New Roman" w:hAnsi="Times New Roman" w:cs="Times New Roman"/>
          <w:sz w:val="24"/>
          <w:szCs w:val="24"/>
        </w:rPr>
        <w:lastRenderedPageBreak/>
        <w:t xml:space="preserve">AZEVEDO, Janete Maria Lins. O Estado, a política educacional e a regulação do setor educação no Brasil: uma abordagem histórica. In: </w:t>
      </w:r>
      <w:r w:rsidR="0082585F" w:rsidRPr="0089266C">
        <w:rPr>
          <w:rFonts w:ascii="Times New Roman" w:hAnsi="Times New Roman" w:cs="Times New Roman"/>
          <w:sz w:val="24"/>
          <w:szCs w:val="24"/>
          <w:shd w:val="clear" w:color="auto" w:fill="FFFFFF"/>
        </w:rPr>
        <w:t xml:space="preserve">FERREIRA, </w:t>
      </w:r>
      <w:proofErr w:type="spellStart"/>
      <w:r w:rsidR="0082585F" w:rsidRPr="0089266C">
        <w:rPr>
          <w:rFonts w:ascii="Times New Roman" w:hAnsi="Times New Roman" w:cs="Times New Roman"/>
          <w:sz w:val="24"/>
          <w:szCs w:val="24"/>
          <w:shd w:val="clear" w:color="auto" w:fill="FFFFFF"/>
        </w:rPr>
        <w:t>Naura</w:t>
      </w:r>
      <w:proofErr w:type="spellEnd"/>
      <w:r w:rsidR="0082585F" w:rsidRPr="0089266C">
        <w:rPr>
          <w:rFonts w:ascii="Times New Roman" w:hAnsi="Times New Roman" w:cs="Times New Roman"/>
          <w:sz w:val="24"/>
          <w:szCs w:val="24"/>
          <w:shd w:val="clear" w:color="auto" w:fill="FFFFFF"/>
        </w:rPr>
        <w:t xml:space="preserve"> </w:t>
      </w:r>
      <w:proofErr w:type="spellStart"/>
      <w:r w:rsidR="0082585F" w:rsidRPr="0089266C">
        <w:rPr>
          <w:rFonts w:ascii="Times New Roman" w:hAnsi="Times New Roman" w:cs="Times New Roman"/>
          <w:sz w:val="24"/>
          <w:szCs w:val="24"/>
          <w:shd w:val="clear" w:color="auto" w:fill="FFFFFF"/>
        </w:rPr>
        <w:t>Syria</w:t>
      </w:r>
      <w:proofErr w:type="spellEnd"/>
      <w:r w:rsidR="0082585F" w:rsidRPr="0089266C">
        <w:rPr>
          <w:rFonts w:ascii="Times New Roman" w:hAnsi="Times New Roman" w:cs="Times New Roman"/>
          <w:sz w:val="24"/>
          <w:szCs w:val="24"/>
          <w:shd w:val="clear" w:color="auto" w:fill="FFFFFF"/>
        </w:rPr>
        <w:t xml:space="preserve"> </w:t>
      </w:r>
      <w:proofErr w:type="spellStart"/>
      <w:r w:rsidR="0082585F" w:rsidRPr="0089266C">
        <w:rPr>
          <w:rFonts w:ascii="Times New Roman" w:hAnsi="Times New Roman" w:cs="Times New Roman"/>
          <w:sz w:val="24"/>
          <w:szCs w:val="24"/>
          <w:shd w:val="clear" w:color="auto" w:fill="FFFFFF"/>
        </w:rPr>
        <w:t>Carapeto</w:t>
      </w:r>
      <w:proofErr w:type="spellEnd"/>
      <w:r w:rsidR="0082585F" w:rsidRPr="0089266C">
        <w:rPr>
          <w:rFonts w:ascii="Times New Roman" w:hAnsi="Times New Roman" w:cs="Times New Roman"/>
          <w:sz w:val="24"/>
          <w:szCs w:val="24"/>
          <w:shd w:val="clear" w:color="auto" w:fill="FFFFFF"/>
        </w:rPr>
        <w:t>; AGUIAR, Márcia Ângela da S. Gestão da educação: impasses, perspectivas e compromissos. In: </w:t>
      </w:r>
      <w:r w:rsidR="0082585F" w:rsidRPr="0089266C">
        <w:rPr>
          <w:rFonts w:ascii="Times New Roman" w:hAnsi="Times New Roman" w:cs="Times New Roman"/>
          <w:b/>
          <w:bCs/>
          <w:sz w:val="24"/>
          <w:szCs w:val="24"/>
          <w:shd w:val="clear" w:color="auto" w:fill="FFFFFF"/>
        </w:rPr>
        <w:t>Gestão da educação: impasses, perspectivas e compromissos</w:t>
      </w:r>
      <w:r w:rsidR="0082585F" w:rsidRPr="0089266C">
        <w:rPr>
          <w:rFonts w:ascii="Times New Roman" w:hAnsi="Times New Roman" w:cs="Times New Roman"/>
          <w:sz w:val="24"/>
          <w:szCs w:val="24"/>
          <w:shd w:val="clear" w:color="auto" w:fill="FFFFFF"/>
        </w:rPr>
        <w:t xml:space="preserve">. 2001. </w:t>
      </w:r>
      <w:proofErr w:type="gramStart"/>
      <w:r w:rsidR="0082585F" w:rsidRPr="0089266C">
        <w:rPr>
          <w:rFonts w:ascii="Times New Roman" w:hAnsi="Times New Roman" w:cs="Times New Roman"/>
          <w:sz w:val="24"/>
          <w:szCs w:val="24"/>
          <w:shd w:val="clear" w:color="auto" w:fill="FFFFFF"/>
        </w:rPr>
        <w:t>p.</w:t>
      </w:r>
      <w:proofErr w:type="gramEnd"/>
      <w:r w:rsidR="0082585F" w:rsidRPr="0089266C">
        <w:rPr>
          <w:rFonts w:ascii="Times New Roman" w:hAnsi="Times New Roman" w:cs="Times New Roman"/>
          <w:sz w:val="24"/>
          <w:szCs w:val="24"/>
          <w:shd w:val="clear" w:color="auto" w:fill="FFFFFF"/>
        </w:rPr>
        <w:t xml:space="preserve"> 318-318.</w:t>
      </w:r>
    </w:p>
    <w:p w14:paraId="5682D36C" w14:textId="5BC35119" w:rsidR="00A512DA" w:rsidRPr="0089266C" w:rsidRDefault="003A4547" w:rsidP="00821583">
      <w:pPr>
        <w:spacing w:after="240" w:line="240" w:lineRule="auto"/>
        <w:rPr>
          <w:rFonts w:ascii="Times New Roman" w:hAnsi="Times New Roman" w:cs="Times New Roman"/>
          <w:sz w:val="24"/>
          <w:szCs w:val="24"/>
        </w:rPr>
      </w:pPr>
      <w:r w:rsidRPr="0089266C">
        <w:rPr>
          <w:rFonts w:ascii="Times New Roman" w:hAnsi="Times New Roman" w:cs="Times New Roman"/>
          <w:sz w:val="24"/>
          <w:szCs w:val="24"/>
        </w:rPr>
        <w:t xml:space="preserve">DEMO, Pedro. </w:t>
      </w:r>
      <w:r w:rsidRPr="0089266C">
        <w:rPr>
          <w:rFonts w:ascii="Times New Roman" w:hAnsi="Times New Roman" w:cs="Times New Roman"/>
          <w:b/>
          <w:sz w:val="24"/>
          <w:szCs w:val="24"/>
        </w:rPr>
        <w:t>Pesquisa</w:t>
      </w:r>
      <w:r w:rsidRPr="0089266C">
        <w:rPr>
          <w:rFonts w:ascii="Times New Roman" w:hAnsi="Times New Roman" w:cs="Times New Roman"/>
          <w:sz w:val="24"/>
          <w:szCs w:val="24"/>
        </w:rPr>
        <w:t>: princípio científico e educativo. 14</w:t>
      </w:r>
      <w:r w:rsidR="008275DE" w:rsidRPr="0089266C">
        <w:rPr>
          <w:rFonts w:ascii="Times New Roman" w:hAnsi="Times New Roman" w:cs="Times New Roman"/>
          <w:sz w:val="24"/>
          <w:szCs w:val="24"/>
        </w:rPr>
        <w:t>.</w:t>
      </w:r>
      <w:r w:rsidRPr="0089266C">
        <w:rPr>
          <w:rFonts w:ascii="Times New Roman" w:hAnsi="Times New Roman" w:cs="Times New Roman"/>
          <w:sz w:val="24"/>
          <w:szCs w:val="24"/>
        </w:rPr>
        <w:t xml:space="preserve"> </w:t>
      </w:r>
      <w:proofErr w:type="gramStart"/>
      <w:r w:rsidRPr="0089266C">
        <w:rPr>
          <w:rFonts w:ascii="Times New Roman" w:hAnsi="Times New Roman" w:cs="Times New Roman"/>
          <w:sz w:val="24"/>
          <w:szCs w:val="24"/>
        </w:rPr>
        <w:t>ed.</w:t>
      </w:r>
      <w:proofErr w:type="gramEnd"/>
      <w:r w:rsidRPr="0089266C">
        <w:rPr>
          <w:rFonts w:ascii="Times New Roman" w:hAnsi="Times New Roman" w:cs="Times New Roman"/>
          <w:sz w:val="24"/>
          <w:szCs w:val="24"/>
        </w:rPr>
        <w:t xml:space="preserve"> São Paulo: Cortez, 2011.</w:t>
      </w:r>
    </w:p>
    <w:p w14:paraId="39E3381D" w14:textId="6F0B15F4" w:rsidR="0039692C" w:rsidRPr="0089266C" w:rsidRDefault="003A4547" w:rsidP="00821583">
      <w:pPr>
        <w:spacing w:after="240" w:line="240" w:lineRule="auto"/>
        <w:rPr>
          <w:rFonts w:ascii="Times New Roman" w:hAnsi="Times New Roman" w:cs="Times New Roman"/>
          <w:sz w:val="24"/>
          <w:szCs w:val="24"/>
          <w:shd w:val="clear" w:color="auto" w:fill="FFFFFF"/>
        </w:rPr>
      </w:pPr>
      <w:r w:rsidRPr="0089266C">
        <w:rPr>
          <w:rFonts w:ascii="Times New Roman" w:hAnsi="Times New Roman" w:cs="Times New Roman"/>
          <w:sz w:val="24"/>
          <w:szCs w:val="24"/>
        </w:rPr>
        <w:t xml:space="preserve">DESLANDES, Suely Ferreira. A construção do Projeto de Pesquisa. In: </w:t>
      </w:r>
      <w:r w:rsidR="0082585F" w:rsidRPr="0089266C">
        <w:rPr>
          <w:rFonts w:ascii="Times New Roman" w:hAnsi="Times New Roman" w:cs="Times New Roman"/>
          <w:sz w:val="24"/>
          <w:szCs w:val="24"/>
          <w:shd w:val="clear" w:color="auto" w:fill="FFFFFF"/>
        </w:rPr>
        <w:t>DE SOUZA MINAYO, Maria Cecília; DESLANDES, Suely Ferreira; GOMES, Romeu. </w:t>
      </w:r>
      <w:r w:rsidR="0082585F" w:rsidRPr="0089266C">
        <w:rPr>
          <w:rFonts w:ascii="Times New Roman" w:hAnsi="Times New Roman" w:cs="Times New Roman"/>
          <w:b/>
          <w:bCs/>
          <w:sz w:val="24"/>
          <w:szCs w:val="24"/>
          <w:shd w:val="clear" w:color="auto" w:fill="FFFFFF"/>
        </w:rPr>
        <w:t>Pesquisa social: teoria, método e criatividade</w:t>
      </w:r>
      <w:r w:rsidR="0082585F" w:rsidRPr="0089266C">
        <w:rPr>
          <w:rFonts w:ascii="Times New Roman" w:hAnsi="Times New Roman" w:cs="Times New Roman"/>
          <w:sz w:val="24"/>
          <w:szCs w:val="24"/>
          <w:shd w:val="clear" w:color="auto" w:fill="FFFFFF"/>
        </w:rPr>
        <w:t xml:space="preserve">. </w:t>
      </w:r>
      <w:proofErr w:type="gramStart"/>
      <w:r w:rsidR="0082585F" w:rsidRPr="0089266C">
        <w:rPr>
          <w:rFonts w:ascii="Times New Roman" w:hAnsi="Times New Roman" w:cs="Times New Roman"/>
          <w:sz w:val="24"/>
          <w:szCs w:val="24"/>
          <w:shd w:val="clear" w:color="auto" w:fill="FFFFFF"/>
        </w:rPr>
        <w:t>Editora Vozes</w:t>
      </w:r>
      <w:proofErr w:type="gramEnd"/>
      <w:r w:rsidR="0082585F" w:rsidRPr="0089266C">
        <w:rPr>
          <w:rFonts w:ascii="Times New Roman" w:hAnsi="Times New Roman" w:cs="Times New Roman"/>
          <w:sz w:val="24"/>
          <w:szCs w:val="24"/>
          <w:shd w:val="clear" w:color="auto" w:fill="FFFFFF"/>
        </w:rPr>
        <w:t xml:space="preserve"> Limitada, 2004.</w:t>
      </w:r>
    </w:p>
    <w:p w14:paraId="364F0B54" w14:textId="088119B1" w:rsidR="0039692C" w:rsidRPr="0089266C" w:rsidRDefault="0082585F" w:rsidP="00821583">
      <w:pPr>
        <w:spacing w:after="240" w:line="240" w:lineRule="auto"/>
        <w:rPr>
          <w:rFonts w:ascii="Times New Roman" w:hAnsi="Times New Roman" w:cs="Times New Roman"/>
          <w:sz w:val="24"/>
          <w:szCs w:val="24"/>
          <w:shd w:val="clear" w:color="auto" w:fill="FFFFFF"/>
        </w:rPr>
      </w:pPr>
      <w:r w:rsidRPr="0089266C">
        <w:rPr>
          <w:rFonts w:ascii="Times New Roman" w:hAnsi="Times New Roman" w:cs="Times New Roman"/>
          <w:sz w:val="24"/>
          <w:szCs w:val="24"/>
          <w:shd w:val="clear" w:color="auto" w:fill="FFFFFF"/>
        </w:rPr>
        <w:t xml:space="preserve">FREITAS, Luiz Carlos de. Os reformadores empresariais da educação: a consolidação do </w:t>
      </w:r>
      <w:proofErr w:type="spellStart"/>
      <w:r w:rsidRPr="0089266C">
        <w:rPr>
          <w:rFonts w:ascii="Times New Roman" w:hAnsi="Times New Roman" w:cs="Times New Roman"/>
          <w:sz w:val="24"/>
          <w:szCs w:val="24"/>
          <w:shd w:val="clear" w:color="auto" w:fill="FFFFFF"/>
        </w:rPr>
        <w:t>neotecnicismo</w:t>
      </w:r>
      <w:proofErr w:type="spellEnd"/>
      <w:r w:rsidRPr="0089266C">
        <w:rPr>
          <w:rFonts w:ascii="Times New Roman" w:hAnsi="Times New Roman" w:cs="Times New Roman"/>
          <w:sz w:val="24"/>
          <w:szCs w:val="24"/>
          <w:shd w:val="clear" w:color="auto" w:fill="FFFFFF"/>
        </w:rPr>
        <w:t xml:space="preserve"> no Brasil. </w:t>
      </w:r>
      <w:r w:rsidRPr="0089266C">
        <w:rPr>
          <w:rFonts w:ascii="Times New Roman" w:hAnsi="Times New Roman" w:cs="Times New Roman"/>
          <w:b/>
          <w:bCs/>
          <w:sz w:val="24"/>
          <w:szCs w:val="24"/>
          <w:shd w:val="clear" w:color="auto" w:fill="FFFFFF"/>
        </w:rPr>
        <w:t>Texto apresentado ao 10º Encontro de pesquisa em educação da região sudeste. Rio de Janeiro</w:t>
      </w:r>
      <w:r w:rsidRPr="0089266C">
        <w:rPr>
          <w:rFonts w:ascii="Times New Roman" w:hAnsi="Times New Roman" w:cs="Times New Roman"/>
          <w:sz w:val="24"/>
          <w:szCs w:val="24"/>
          <w:shd w:val="clear" w:color="auto" w:fill="FFFFFF"/>
        </w:rPr>
        <w:t>, 2011.</w:t>
      </w:r>
    </w:p>
    <w:p w14:paraId="08469806" w14:textId="4F08325E" w:rsidR="0039692C" w:rsidRPr="0089266C" w:rsidRDefault="00A61E95" w:rsidP="00821583">
      <w:pPr>
        <w:pStyle w:val="CitaviBibliografiadoprojeto"/>
        <w:spacing w:after="240"/>
        <w:rPr>
          <w:rFonts w:ascii="Times New Roman" w:hAnsi="Times New Roman" w:cs="Times New Roman"/>
          <w:sz w:val="24"/>
          <w:szCs w:val="24"/>
          <w:shd w:val="clear" w:color="auto" w:fill="FFFFFF"/>
        </w:rPr>
      </w:pPr>
      <w:r w:rsidRPr="0089266C">
        <w:rPr>
          <w:rFonts w:ascii="Times New Roman" w:hAnsi="Times New Roman" w:cs="Times New Roman"/>
          <w:sz w:val="24"/>
          <w:szCs w:val="24"/>
          <w:shd w:val="clear" w:color="auto" w:fill="FFFFFF"/>
        </w:rPr>
        <w:t>GATTI, Berna</w:t>
      </w:r>
      <w:r w:rsidR="00E809D8" w:rsidRPr="0089266C">
        <w:rPr>
          <w:rFonts w:ascii="Times New Roman" w:hAnsi="Times New Roman" w:cs="Times New Roman"/>
          <w:sz w:val="24"/>
          <w:szCs w:val="24"/>
          <w:shd w:val="clear" w:color="auto" w:fill="FFFFFF"/>
        </w:rPr>
        <w:t xml:space="preserve">dete; ANDRÉ, Marli. A relevância dos métodos de pesquisa qualitativa em Educação no Brasil. In: BOHNSACK, Ralf </w:t>
      </w:r>
      <w:proofErr w:type="gramStart"/>
      <w:r w:rsidR="00E809D8" w:rsidRPr="0089266C">
        <w:rPr>
          <w:rFonts w:ascii="Times New Roman" w:hAnsi="Times New Roman" w:cs="Times New Roman"/>
          <w:sz w:val="24"/>
          <w:szCs w:val="24"/>
          <w:shd w:val="clear" w:color="auto" w:fill="FFFFFF"/>
        </w:rPr>
        <w:t>et</w:t>
      </w:r>
      <w:proofErr w:type="gramEnd"/>
      <w:r w:rsidR="00E809D8" w:rsidRPr="0089266C">
        <w:rPr>
          <w:rFonts w:ascii="Times New Roman" w:hAnsi="Times New Roman" w:cs="Times New Roman"/>
          <w:sz w:val="24"/>
          <w:szCs w:val="24"/>
          <w:shd w:val="clear" w:color="auto" w:fill="FFFFFF"/>
        </w:rPr>
        <w:t xml:space="preserve"> al. </w:t>
      </w:r>
      <w:r w:rsidR="00E809D8" w:rsidRPr="0089266C">
        <w:rPr>
          <w:rFonts w:ascii="Times New Roman" w:hAnsi="Times New Roman" w:cs="Times New Roman"/>
          <w:b/>
          <w:iCs/>
          <w:sz w:val="24"/>
          <w:szCs w:val="24"/>
          <w:shd w:val="clear" w:color="auto" w:fill="FFFFFF"/>
        </w:rPr>
        <w:t>Metodologias da pesquisa qualitativa em educação</w:t>
      </w:r>
      <w:r w:rsidR="00E809D8" w:rsidRPr="0089266C">
        <w:rPr>
          <w:rFonts w:ascii="Times New Roman" w:hAnsi="Times New Roman" w:cs="Times New Roman"/>
          <w:iCs/>
          <w:sz w:val="24"/>
          <w:szCs w:val="24"/>
          <w:shd w:val="clear" w:color="auto" w:fill="FFFFFF"/>
        </w:rPr>
        <w:t xml:space="preserve">: teoria e prática. </w:t>
      </w:r>
      <w:r w:rsidR="00E809D8" w:rsidRPr="0089266C">
        <w:rPr>
          <w:rFonts w:ascii="Times New Roman" w:hAnsi="Times New Roman" w:cs="Times New Roman"/>
          <w:sz w:val="24"/>
          <w:szCs w:val="24"/>
          <w:shd w:val="clear" w:color="auto" w:fill="FFFFFF"/>
        </w:rPr>
        <w:t>Petrópolis, RJ: Vozes; 2010.</w:t>
      </w:r>
    </w:p>
    <w:p w14:paraId="5DCE85FD" w14:textId="3AD31638" w:rsidR="0082585F" w:rsidRPr="0089266C" w:rsidRDefault="0082585F" w:rsidP="00821583">
      <w:pPr>
        <w:spacing w:after="240" w:line="240" w:lineRule="auto"/>
        <w:rPr>
          <w:rFonts w:ascii="Times New Roman" w:hAnsi="Times New Roman" w:cs="Times New Roman"/>
          <w:sz w:val="24"/>
          <w:szCs w:val="24"/>
          <w:shd w:val="clear" w:color="auto" w:fill="FFFFFF"/>
        </w:rPr>
      </w:pPr>
      <w:r w:rsidRPr="0089266C">
        <w:rPr>
          <w:rFonts w:ascii="Times New Roman" w:hAnsi="Times New Roman" w:cs="Times New Roman"/>
          <w:sz w:val="24"/>
          <w:szCs w:val="24"/>
          <w:shd w:val="clear" w:color="auto" w:fill="FFFFFF"/>
        </w:rPr>
        <w:t>GATTI, Bernadete Angelina. A construção metodológica da pesquisa em educação: desafios. </w:t>
      </w:r>
      <w:r w:rsidRPr="0089266C">
        <w:rPr>
          <w:rFonts w:ascii="Times New Roman" w:hAnsi="Times New Roman" w:cs="Times New Roman"/>
          <w:b/>
          <w:bCs/>
          <w:sz w:val="24"/>
          <w:szCs w:val="24"/>
          <w:shd w:val="clear" w:color="auto" w:fill="FFFFFF"/>
        </w:rPr>
        <w:t xml:space="preserve">Revista Brasileira de Política e Administração da </w:t>
      </w:r>
      <w:proofErr w:type="gramStart"/>
      <w:r w:rsidRPr="0089266C">
        <w:rPr>
          <w:rFonts w:ascii="Times New Roman" w:hAnsi="Times New Roman" w:cs="Times New Roman"/>
          <w:b/>
          <w:bCs/>
          <w:sz w:val="24"/>
          <w:szCs w:val="24"/>
          <w:shd w:val="clear" w:color="auto" w:fill="FFFFFF"/>
        </w:rPr>
        <w:t>Educação-Periódico científico editado</w:t>
      </w:r>
      <w:proofErr w:type="gramEnd"/>
      <w:r w:rsidRPr="0089266C">
        <w:rPr>
          <w:rFonts w:ascii="Times New Roman" w:hAnsi="Times New Roman" w:cs="Times New Roman"/>
          <w:b/>
          <w:bCs/>
          <w:sz w:val="24"/>
          <w:szCs w:val="24"/>
          <w:shd w:val="clear" w:color="auto" w:fill="FFFFFF"/>
        </w:rPr>
        <w:t xml:space="preserve"> pela ANPAE</w:t>
      </w:r>
      <w:r w:rsidRPr="0089266C">
        <w:rPr>
          <w:rFonts w:ascii="Times New Roman" w:hAnsi="Times New Roman" w:cs="Times New Roman"/>
          <w:sz w:val="24"/>
          <w:szCs w:val="24"/>
          <w:shd w:val="clear" w:color="auto" w:fill="FFFFFF"/>
        </w:rPr>
        <w:t>, v. 28, n. 1, 2012.</w:t>
      </w:r>
    </w:p>
    <w:p w14:paraId="7891B5CA" w14:textId="097DD14C" w:rsidR="0039692C" w:rsidRPr="0089266C" w:rsidRDefault="00754779" w:rsidP="00821583">
      <w:pPr>
        <w:spacing w:after="240" w:line="240" w:lineRule="auto"/>
        <w:rPr>
          <w:rStyle w:val="Hyperlink"/>
          <w:rFonts w:ascii="Times New Roman" w:hAnsi="Times New Roman" w:cs="Times New Roman"/>
          <w:color w:val="auto"/>
          <w:sz w:val="24"/>
          <w:szCs w:val="24"/>
          <w:u w:val="none"/>
        </w:rPr>
      </w:pPr>
      <w:hyperlink r:id="rId19" w:history="1">
        <w:r w:rsidR="008F056E" w:rsidRPr="0089266C">
          <w:rPr>
            <w:rFonts w:ascii="Times New Roman" w:hAnsi="Times New Roman" w:cs="Times New Roman"/>
            <w:sz w:val="24"/>
            <w:szCs w:val="24"/>
            <w:shd w:val="clear" w:color="auto" w:fill="FFFFFF"/>
          </w:rPr>
          <w:t xml:space="preserve"> GATTI, Bernadete Angelina</w:t>
        </w:r>
        <w:r w:rsidR="003A4547" w:rsidRPr="0089266C">
          <w:rPr>
            <w:rStyle w:val="Hyperlink"/>
            <w:rFonts w:ascii="Times New Roman" w:hAnsi="Times New Roman" w:cs="Times New Roman"/>
            <w:color w:val="auto"/>
            <w:sz w:val="24"/>
            <w:szCs w:val="24"/>
            <w:u w:val="none"/>
          </w:rPr>
          <w:t>. </w:t>
        </w:r>
        <w:r w:rsidR="003A4547" w:rsidRPr="0089266C">
          <w:rPr>
            <w:rStyle w:val="Hyperlink"/>
            <w:rFonts w:ascii="Times New Roman" w:hAnsi="Times New Roman" w:cs="Times New Roman"/>
            <w:b/>
            <w:bCs/>
            <w:color w:val="auto"/>
            <w:sz w:val="24"/>
            <w:szCs w:val="24"/>
            <w:u w:val="none"/>
          </w:rPr>
          <w:t>A construção da pesquisa em Educação no Brasil</w:t>
        </w:r>
        <w:r w:rsidR="003A4547" w:rsidRPr="0089266C">
          <w:rPr>
            <w:rStyle w:val="Hyperlink"/>
            <w:rFonts w:ascii="Times New Roman" w:hAnsi="Times New Roman" w:cs="Times New Roman"/>
            <w:color w:val="auto"/>
            <w:sz w:val="24"/>
            <w:szCs w:val="24"/>
            <w:u w:val="none"/>
          </w:rPr>
          <w:t xml:space="preserve">. Brasília: </w:t>
        </w:r>
        <w:proofErr w:type="spellStart"/>
        <w:r w:rsidR="003A4547" w:rsidRPr="0089266C">
          <w:rPr>
            <w:rStyle w:val="Hyperlink"/>
            <w:rFonts w:ascii="Times New Roman" w:hAnsi="Times New Roman" w:cs="Times New Roman"/>
            <w:color w:val="auto"/>
            <w:sz w:val="24"/>
            <w:szCs w:val="24"/>
            <w:u w:val="none"/>
          </w:rPr>
          <w:t>Liber</w:t>
        </w:r>
        <w:proofErr w:type="spellEnd"/>
        <w:r w:rsidR="003A4547" w:rsidRPr="0089266C">
          <w:rPr>
            <w:rStyle w:val="Hyperlink"/>
            <w:rFonts w:ascii="Times New Roman" w:hAnsi="Times New Roman" w:cs="Times New Roman"/>
            <w:color w:val="auto"/>
            <w:sz w:val="24"/>
            <w:szCs w:val="24"/>
            <w:u w:val="none"/>
          </w:rPr>
          <w:t xml:space="preserve"> Livro, </w:t>
        </w:r>
        <w:proofErr w:type="gramStart"/>
        <w:r w:rsidR="003A4547" w:rsidRPr="0089266C">
          <w:rPr>
            <w:rStyle w:val="Hyperlink"/>
            <w:rFonts w:ascii="Times New Roman" w:hAnsi="Times New Roman" w:cs="Times New Roman"/>
            <w:color w:val="auto"/>
            <w:sz w:val="24"/>
            <w:szCs w:val="24"/>
            <w:u w:val="none"/>
          </w:rPr>
          <w:t>2007.</w:t>
        </w:r>
        <w:proofErr w:type="gramEnd"/>
      </w:hyperlink>
    </w:p>
    <w:p w14:paraId="7F7D74B8" w14:textId="68545AEE" w:rsidR="0039692C" w:rsidRPr="0089266C" w:rsidRDefault="000A2126" w:rsidP="00821583">
      <w:pPr>
        <w:spacing w:after="240" w:line="240" w:lineRule="auto"/>
        <w:rPr>
          <w:rStyle w:val="Hyperlink"/>
          <w:rFonts w:ascii="Times New Roman" w:hAnsi="Times New Roman" w:cs="Times New Roman"/>
          <w:color w:val="auto"/>
          <w:sz w:val="24"/>
          <w:szCs w:val="24"/>
          <w:u w:val="none"/>
        </w:rPr>
      </w:pPr>
      <w:r w:rsidRPr="0089266C">
        <w:rPr>
          <w:rFonts w:ascii="Times New Roman" w:hAnsi="Times New Roman" w:cs="Times New Roman"/>
          <w:sz w:val="24"/>
          <w:szCs w:val="24"/>
          <w:shd w:val="clear" w:color="auto" w:fill="FFFFFF"/>
        </w:rPr>
        <w:t xml:space="preserve">GATTI, Bernadete Angelina. Implicações e perspectivas da pesquisa educacional no Brasil </w:t>
      </w:r>
      <w:proofErr w:type="spellStart"/>
      <w:r w:rsidRPr="0089266C">
        <w:rPr>
          <w:rFonts w:ascii="Times New Roman" w:hAnsi="Times New Roman" w:cs="Times New Roman"/>
          <w:sz w:val="24"/>
          <w:szCs w:val="24"/>
          <w:shd w:val="clear" w:color="auto" w:fill="FFFFFF"/>
        </w:rPr>
        <w:t>cotemporâneo</w:t>
      </w:r>
      <w:proofErr w:type="spellEnd"/>
      <w:r w:rsidRPr="0089266C">
        <w:rPr>
          <w:rFonts w:ascii="Times New Roman" w:hAnsi="Times New Roman" w:cs="Times New Roman"/>
          <w:sz w:val="24"/>
          <w:szCs w:val="24"/>
          <w:shd w:val="clear" w:color="auto" w:fill="FFFFFF"/>
        </w:rPr>
        <w:t>. </w:t>
      </w:r>
      <w:r w:rsidRPr="0089266C">
        <w:rPr>
          <w:rFonts w:ascii="Times New Roman" w:hAnsi="Times New Roman" w:cs="Times New Roman"/>
          <w:b/>
          <w:bCs/>
          <w:sz w:val="24"/>
          <w:szCs w:val="24"/>
          <w:shd w:val="clear" w:color="auto" w:fill="FFFFFF"/>
        </w:rPr>
        <w:t>Cadernos de pesquisa</w:t>
      </w:r>
      <w:r w:rsidRPr="0089266C">
        <w:rPr>
          <w:rFonts w:ascii="Times New Roman" w:hAnsi="Times New Roman" w:cs="Times New Roman"/>
          <w:sz w:val="24"/>
          <w:szCs w:val="24"/>
          <w:shd w:val="clear" w:color="auto" w:fill="FFFFFF"/>
        </w:rPr>
        <w:t>, n. 113, p. 65-81, 2001.</w:t>
      </w:r>
    </w:p>
    <w:p w14:paraId="6C8EE6C7" w14:textId="07314DAE" w:rsidR="0039692C" w:rsidRPr="0089266C" w:rsidRDefault="001E0678" w:rsidP="00821583">
      <w:pPr>
        <w:spacing w:after="240" w:line="240" w:lineRule="auto"/>
        <w:rPr>
          <w:rStyle w:val="Hyperlink"/>
          <w:rFonts w:ascii="Times New Roman" w:hAnsi="Times New Roman" w:cs="Times New Roman"/>
          <w:color w:val="auto"/>
          <w:sz w:val="24"/>
          <w:szCs w:val="24"/>
          <w:u w:val="none"/>
        </w:rPr>
      </w:pPr>
      <w:r w:rsidRPr="0089266C">
        <w:rPr>
          <w:rFonts w:ascii="Times New Roman" w:hAnsi="Times New Roman" w:cs="Times New Roman"/>
          <w:sz w:val="24"/>
          <w:szCs w:val="24"/>
        </w:rPr>
        <w:t xml:space="preserve">GOODSON, </w:t>
      </w:r>
      <w:proofErr w:type="spellStart"/>
      <w:r w:rsidRPr="0089266C">
        <w:rPr>
          <w:rFonts w:ascii="Times New Roman" w:hAnsi="Times New Roman" w:cs="Times New Roman"/>
          <w:sz w:val="24"/>
          <w:szCs w:val="24"/>
        </w:rPr>
        <w:t>I</w:t>
      </w:r>
      <w:r w:rsidR="0082585F" w:rsidRPr="0089266C">
        <w:rPr>
          <w:rFonts w:ascii="Times New Roman" w:hAnsi="Times New Roman" w:cs="Times New Roman"/>
          <w:sz w:val="24"/>
          <w:szCs w:val="24"/>
        </w:rPr>
        <w:t>vor</w:t>
      </w:r>
      <w:proofErr w:type="spellEnd"/>
      <w:r w:rsidRPr="0089266C">
        <w:rPr>
          <w:rFonts w:ascii="Times New Roman" w:hAnsi="Times New Roman" w:cs="Times New Roman"/>
          <w:sz w:val="24"/>
          <w:szCs w:val="24"/>
        </w:rPr>
        <w:t>. F. Processos de mudança e período</w:t>
      </w:r>
      <w:r w:rsidR="0082585F" w:rsidRPr="0089266C">
        <w:rPr>
          <w:rFonts w:ascii="Times New Roman" w:hAnsi="Times New Roman" w:cs="Times New Roman"/>
          <w:sz w:val="24"/>
          <w:szCs w:val="24"/>
        </w:rPr>
        <w:t>s</w:t>
      </w:r>
      <w:r w:rsidRPr="0089266C">
        <w:rPr>
          <w:rFonts w:ascii="Times New Roman" w:hAnsi="Times New Roman" w:cs="Times New Roman"/>
          <w:sz w:val="24"/>
          <w:szCs w:val="24"/>
        </w:rPr>
        <w:t xml:space="preserve"> históricos: uma perspectiva internacional. In: </w:t>
      </w:r>
      <w:r w:rsidR="008F056E" w:rsidRPr="0089266C">
        <w:rPr>
          <w:rFonts w:ascii="Times New Roman" w:hAnsi="Times New Roman" w:cs="Times New Roman"/>
          <w:sz w:val="24"/>
          <w:szCs w:val="24"/>
        </w:rPr>
        <w:t xml:space="preserve">GOODSON, </w:t>
      </w:r>
      <w:proofErr w:type="spellStart"/>
      <w:r w:rsidR="008F056E" w:rsidRPr="0089266C">
        <w:rPr>
          <w:rFonts w:ascii="Times New Roman" w:hAnsi="Times New Roman" w:cs="Times New Roman"/>
          <w:sz w:val="24"/>
          <w:szCs w:val="24"/>
        </w:rPr>
        <w:t>Ivor</w:t>
      </w:r>
      <w:proofErr w:type="spellEnd"/>
      <w:r w:rsidRPr="0089266C">
        <w:rPr>
          <w:rFonts w:ascii="Times New Roman" w:hAnsi="Times New Roman" w:cs="Times New Roman"/>
          <w:sz w:val="24"/>
          <w:szCs w:val="24"/>
        </w:rPr>
        <w:t xml:space="preserve">. </w:t>
      </w:r>
      <w:r w:rsidRPr="0089266C">
        <w:rPr>
          <w:rFonts w:ascii="Times New Roman" w:hAnsi="Times New Roman" w:cs="Times New Roman"/>
          <w:b/>
          <w:sz w:val="24"/>
          <w:szCs w:val="24"/>
        </w:rPr>
        <w:t>As políticas de currículo e de escolarização</w:t>
      </w:r>
      <w:r w:rsidRPr="0089266C">
        <w:rPr>
          <w:rFonts w:ascii="Times New Roman" w:hAnsi="Times New Roman" w:cs="Times New Roman"/>
          <w:sz w:val="24"/>
          <w:szCs w:val="24"/>
        </w:rPr>
        <w:t xml:space="preserve">. Petrópolis: Vozes, 2008. </w:t>
      </w:r>
      <w:proofErr w:type="gramStart"/>
      <w:r w:rsidR="008275DE" w:rsidRPr="0089266C">
        <w:rPr>
          <w:rFonts w:ascii="Times New Roman" w:hAnsi="Times New Roman" w:cs="Times New Roman"/>
          <w:sz w:val="24"/>
          <w:szCs w:val="24"/>
        </w:rPr>
        <w:t>p</w:t>
      </w:r>
      <w:r w:rsidR="0082585F" w:rsidRPr="0089266C">
        <w:rPr>
          <w:rFonts w:ascii="Times New Roman" w:hAnsi="Times New Roman" w:cs="Times New Roman"/>
          <w:sz w:val="24"/>
          <w:szCs w:val="24"/>
        </w:rPr>
        <w:t>.</w:t>
      </w:r>
      <w:proofErr w:type="gramEnd"/>
      <w:r w:rsidRPr="0089266C">
        <w:rPr>
          <w:rFonts w:ascii="Times New Roman" w:hAnsi="Times New Roman" w:cs="Times New Roman"/>
          <w:sz w:val="24"/>
          <w:szCs w:val="24"/>
        </w:rPr>
        <w:t xml:space="preserve"> 59-72.</w:t>
      </w:r>
    </w:p>
    <w:p w14:paraId="2A7AF73E" w14:textId="6E0F9F04" w:rsidR="0039692C" w:rsidRPr="0089266C" w:rsidRDefault="0082585F" w:rsidP="00821583">
      <w:pPr>
        <w:spacing w:after="240" w:line="240" w:lineRule="auto"/>
        <w:rPr>
          <w:rFonts w:ascii="Times New Roman" w:hAnsi="Times New Roman" w:cs="Times New Roman"/>
          <w:sz w:val="24"/>
          <w:szCs w:val="24"/>
          <w:shd w:val="clear" w:color="auto" w:fill="FFFFFF"/>
        </w:rPr>
      </w:pPr>
      <w:r w:rsidRPr="0089266C">
        <w:rPr>
          <w:rFonts w:ascii="Times New Roman" w:hAnsi="Times New Roman" w:cs="Times New Roman"/>
          <w:sz w:val="24"/>
          <w:szCs w:val="24"/>
          <w:shd w:val="clear" w:color="auto" w:fill="FFFFFF"/>
        </w:rPr>
        <w:t xml:space="preserve">GUERRIERO, Iara Coelho Zito. Resolução nº 510 de </w:t>
      </w:r>
      <w:proofErr w:type="gramStart"/>
      <w:r w:rsidRPr="0089266C">
        <w:rPr>
          <w:rFonts w:ascii="Times New Roman" w:hAnsi="Times New Roman" w:cs="Times New Roman"/>
          <w:sz w:val="24"/>
          <w:szCs w:val="24"/>
          <w:shd w:val="clear" w:color="auto" w:fill="FFFFFF"/>
        </w:rPr>
        <w:t>7</w:t>
      </w:r>
      <w:proofErr w:type="gramEnd"/>
      <w:r w:rsidRPr="0089266C">
        <w:rPr>
          <w:rFonts w:ascii="Times New Roman" w:hAnsi="Times New Roman" w:cs="Times New Roman"/>
          <w:sz w:val="24"/>
          <w:szCs w:val="24"/>
          <w:shd w:val="clear" w:color="auto" w:fill="FFFFFF"/>
        </w:rPr>
        <w:t xml:space="preserve"> de abril de 2016 que trata das especificidades éticas das pesquisas nas ciências humanas e sociais e de outras que utilizam metodologias próprias dessas áreas. </w:t>
      </w:r>
      <w:r w:rsidRPr="0089266C">
        <w:rPr>
          <w:rFonts w:ascii="Times New Roman" w:hAnsi="Times New Roman" w:cs="Times New Roman"/>
          <w:b/>
          <w:bCs/>
          <w:sz w:val="24"/>
          <w:szCs w:val="24"/>
          <w:shd w:val="clear" w:color="auto" w:fill="FFFFFF"/>
        </w:rPr>
        <w:t>Ciência &amp; Saúde Coletiva</w:t>
      </w:r>
      <w:r w:rsidRPr="0089266C">
        <w:rPr>
          <w:rFonts w:ascii="Times New Roman" w:hAnsi="Times New Roman" w:cs="Times New Roman"/>
          <w:sz w:val="24"/>
          <w:szCs w:val="24"/>
          <w:shd w:val="clear" w:color="auto" w:fill="FFFFFF"/>
        </w:rPr>
        <w:t>, v. 21, p. 2619-2629, 2016.</w:t>
      </w:r>
    </w:p>
    <w:p w14:paraId="705058DD" w14:textId="5D645B4E" w:rsidR="0039692C" w:rsidRPr="0089266C" w:rsidRDefault="003A4547" w:rsidP="00821583">
      <w:pPr>
        <w:spacing w:after="240" w:line="240" w:lineRule="auto"/>
        <w:rPr>
          <w:rFonts w:ascii="Times New Roman" w:hAnsi="Times New Roman" w:cs="Times New Roman"/>
          <w:sz w:val="24"/>
          <w:szCs w:val="24"/>
        </w:rPr>
      </w:pPr>
      <w:r w:rsidRPr="0089266C">
        <w:rPr>
          <w:rFonts w:ascii="Times New Roman" w:hAnsi="Times New Roman" w:cs="Times New Roman"/>
          <w:sz w:val="24"/>
          <w:szCs w:val="24"/>
        </w:rPr>
        <w:t>INSTITUTO BRASILEIRO DE GEOGRAFIA E ESTATÍSTICA</w:t>
      </w:r>
      <w:r w:rsidR="002131C4" w:rsidRPr="0089266C">
        <w:rPr>
          <w:rFonts w:ascii="Times New Roman" w:hAnsi="Times New Roman" w:cs="Times New Roman"/>
          <w:sz w:val="24"/>
          <w:szCs w:val="24"/>
        </w:rPr>
        <w:t xml:space="preserve"> - </w:t>
      </w:r>
      <w:r w:rsidRPr="0089266C">
        <w:rPr>
          <w:rFonts w:ascii="Times New Roman" w:hAnsi="Times New Roman" w:cs="Times New Roman"/>
          <w:sz w:val="24"/>
          <w:szCs w:val="24"/>
        </w:rPr>
        <w:t xml:space="preserve">IBGE. </w:t>
      </w:r>
      <w:r w:rsidRPr="0089266C">
        <w:rPr>
          <w:rFonts w:ascii="Times New Roman" w:hAnsi="Times New Roman" w:cs="Times New Roman"/>
          <w:b/>
          <w:bCs/>
          <w:sz w:val="24"/>
          <w:szCs w:val="24"/>
        </w:rPr>
        <w:t xml:space="preserve">Pesquisa Nacional por Amostra de Domicílios </w:t>
      </w:r>
      <w:r w:rsidRPr="0089266C">
        <w:rPr>
          <w:rFonts w:ascii="Times New Roman" w:hAnsi="Times New Roman" w:cs="Times New Roman"/>
          <w:sz w:val="24"/>
          <w:szCs w:val="24"/>
        </w:rPr>
        <w:t>(Pnad) contínua trimestral. 2017. Disponível em: &lt;http://www.ibge.gov.br/home/estatistica/indicadores/trabalhoerendimento/pnad_continua/&gt;. Acesso em: 20 dez. 2019.</w:t>
      </w:r>
    </w:p>
    <w:p w14:paraId="541B6897" w14:textId="7392AF84" w:rsidR="0082585F" w:rsidRPr="0089266C" w:rsidRDefault="0082585F" w:rsidP="00821583">
      <w:pPr>
        <w:spacing w:after="240" w:line="240" w:lineRule="auto"/>
        <w:rPr>
          <w:rStyle w:val="Hyperlink"/>
          <w:rFonts w:ascii="Times New Roman" w:hAnsi="Times New Roman" w:cs="Times New Roman"/>
          <w:color w:val="auto"/>
          <w:sz w:val="24"/>
          <w:szCs w:val="24"/>
          <w:u w:val="none"/>
          <w:shd w:val="clear" w:color="auto" w:fill="FFFFFF"/>
        </w:rPr>
      </w:pPr>
      <w:r w:rsidRPr="0089266C">
        <w:rPr>
          <w:rFonts w:ascii="Times New Roman" w:hAnsi="Times New Roman" w:cs="Times New Roman"/>
          <w:sz w:val="24"/>
          <w:szCs w:val="24"/>
          <w:shd w:val="clear" w:color="auto" w:fill="FFFFFF"/>
        </w:rPr>
        <w:t>LAVILLE, Christian; DIONNE, Jean. A construção do saber. </w:t>
      </w:r>
      <w:r w:rsidRPr="0089266C">
        <w:rPr>
          <w:rFonts w:ascii="Times New Roman" w:hAnsi="Times New Roman" w:cs="Times New Roman"/>
          <w:b/>
          <w:bCs/>
          <w:sz w:val="24"/>
          <w:szCs w:val="24"/>
          <w:shd w:val="clear" w:color="auto" w:fill="FFFFFF"/>
        </w:rPr>
        <w:t>Belo Horizonte: UFMG</w:t>
      </w:r>
      <w:r w:rsidRPr="0089266C">
        <w:rPr>
          <w:rFonts w:ascii="Times New Roman" w:hAnsi="Times New Roman" w:cs="Times New Roman"/>
          <w:sz w:val="24"/>
          <w:szCs w:val="24"/>
          <w:shd w:val="clear" w:color="auto" w:fill="FFFFFF"/>
        </w:rPr>
        <w:t>, 1999.</w:t>
      </w:r>
    </w:p>
    <w:p w14:paraId="148B2FBD" w14:textId="38AA2D25" w:rsidR="0039692C" w:rsidRPr="0089266C" w:rsidRDefault="003A4547" w:rsidP="00821583">
      <w:pPr>
        <w:spacing w:after="240" w:line="240" w:lineRule="auto"/>
        <w:rPr>
          <w:rFonts w:ascii="Times New Roman" w:hAnsi="Times New Roman" w:cs="Times New Roman"/>
          <w:sz w:val="24"/>
          <w:szCs w:val="24"/>
        </w:rPr>
      </w:pPr>
      <w:r w:rsidRPr="0089266C">
        <w:rPr>
          <w:rFonts w:ascii="Times New Roman" w:hAnsi="Times New Roman" w:cs="Times New Roman"/>
          <w:sz w:val="24"/>
          <w:szCs w:val="24"/>
        </w:rPr>
        <w:t xml:space="preserve">MACHADO, Nilson José. Sobre a ideia de projeto. In: </w:t>
      </w:r>
      <w:r w:rsidR="008F056E" w:rsidRPr="0089266C">
        <w:rPr>
          <w:rFonts w:ascii="Times New Roman" w:hAnsi="Times New Roman" w:cs="Times New Roman"/>
          <w:sz w:val="24"/>
          <w:szCs w:val="24"/>
        </w:rPr>
        <w:t>MACHADO, Nilson José</w:t>
      </w:r>
      <w:r w:rsidRPr="0089266C">
        <w:rPr>
          <w:rFonts w:ascii="Times New Roman" w:hAnsi="Times New Roman" w:cs="Times New Roman"/>
          <w:sz w:val="24"/>
          <w:szCs w:val="24"/>
        </w:rPr>
        <w:t xml:space="preserve">. </w:t>
      </w:r>
      <w:r w:rsidRPr="0089266C">
        <w:rPr>
          <w:rFonts w:ascii="Times New Roman" w:hAnsi="Times New Roman" w:cs="Times New Roman"/>
          <w:b/>
          <w:sz w:val="24"/>
          <w:szCs w:val="24"/>
        </w:rPr>
        <w:t>Educação</w:t>
      </w:r>
      <w:r w:rsidRPr="0089266C">
        <w:rPr>
          <w:rFonts w:ascii="Times New Roman" w:hAnsi="Times New Roman" w:cs="Times New Roman"/>
          <w:sz w:val="24"/>
          <w:szCs w:val="24"/>
        </w:rPr>
        <w:t>: projetos e valores. 5</w:t>
      </w:r>
      <w:r w:rsidR="0082585F" w:rsidRPr="0089266C">
        <w:rPr>
          <w:rFonts w:ascii="Times New Roman" w:hAnsi="Times New Roman" w:cs="Times New Roman"/>
          <w:sz w:val="24"/>
          <w:szCs w:val="24"/>
        </w:rPr>
        <w:t>°</w:t>
      </w:r>
      <w:r w:rsidRPr="0089266C">
        <w:rPr>
          <w:rFonts w:ascii="Times New Roman" w:hAnsi="Times New Roman" w:cs="Times New Roman"/>
          <w:sz w:val="24"/>
          <w:szCs w:val="24"/>
        </w:rPr>
        <w:t xml:space="preserve"> ed. São Paulo: Escrituras, 2004. </w:t>
      </w:r>
      <w:proofErr w:type="gramStart"/>
      <w:r w:rsidRPr="0089266C">
        <w:rPr>
          <w:rFonts w:ascii="Times New Roman" w:hAnsi="Times New Roman" w:cs="Times New Roman"/>
          <w:sz w:val="24"/>
          <w:szCs w:val="24"/>
        </w:rPr>
        <w:t>p.</w:t>
      </w:r>
      <w:proofErr w:type="gramEnd"/>
      <w:r w:rsidRPr="0089266C">
        <w:rPr>
          <w:rFonts w:ascii="Times New Roman" w:hAnsi="Times New Roman" w:cs="Times New Roman"/>
          <w:sz w:val="24"/>
          <w:szCs w:val="24"/>
        </w:rPr>
        <w:t xml:space="preserve"> 1-37.</w:t>
      </w:r>
    </w:p>
    <w:p w14:paraId="46386C7F" w14:textId="139E3D81" w:rsidR="0039692C" w:rsidRPr="0089266C" w:rsidRDefault="00893C84" w:rsidP="00821583">
      <w:pPr>
        <w:spacing w:after="240" w:line="240" w:lineRule="auto"/>
        <w:rPr>
          <w:rStyle w:val="Hyperlink"/>
          <w:rFonts w:ascii="Times New Roman" w:hAnsi="Times New Roman" w:cs="Times New Roman"/>
          <w:color w:val="auto"/>
          <w:sz w:val="24"/>
          <w:szCs w:val="24"/>
          <w:u w:val="none"/>
          <w:shd w:val="clear" w:color="auto" w:fill="FFFFFF"/>
        </w:rPr>
      </w:pPr>
      <w:r w:rsidRPr="0089266C">
        <w:rPr>
          <w:rFonts w:ascii="Times New Roman" w:hAnsi="Times New Roman" w:cs="Times New Roman"/>
          <w:sz w:val="24"/>
          <w:szCs w:val="24"/>
          <w:shd w:val="clear" w:color="auto" w:fill="FFFFFF"/>
        </w:rPr>
        <w:t>MAINARDES, Jefferson. A ética na pesquisa em educação: panorama e desafios pós-Resolução CNS nº 510/2016. </w:t>
      </w:r>
      <w:r w:rsidRPr="0089266C">
        <w:rPr>
          <w:rFonts w:ascii="Times New Roman" w:hAnsi="Times New Roman" w:cs="Times New Roman"/>
          <w:b/>
          <w:bCs/>
          <w:sz w:val="24"/>
          <w:szCs w:val="24"/>
          <w:shd w:val="clear" w:color="auto" w:fill="FFFFFF"/>
        </w:rPr>
        <w:t>Educação</w:t>
      </w:r>
      <w:r w:rsidRPr="0089266C">
        <w:rPr>
          <w:rFonts w:ascii="Times New Roman" w:hAnsi="Times New Roman" w:cs="Times New Roman"/>
          <w:sz w:val="24"/>
          <w:szCs w:val="24"/>
          <w:shd w:val="clear" w:color="auto" w:fill="FFFFFF"/>
        </w:rPr>
        <w:t>, v. 40, n. 2, p. 160-173, 2017.</w:t>
      </w:r>
    </w:p>
    <w:p w14:paraId="69917B6A" w14:textId="61E7B059" w:rsidR="002A2EA3" w:rsidRPr="0089266C" w:rsidRDefault="003A4547" w:rsidP="00821583">
      <w:pPr>
        <w:spacing w:after="240" w:line="240" w:lineRule="auto"/>
        <w:rPr>
          <w:rFonts w:ascii="Times New Roman" w:hAnsi="Times New Roman" w:cs="Times New Roman"/>
          <w:sz w:val="24"/>
          <w:szCs w:val="24"/>
        </w:rPr>
      </w:pPr>
      <w:r w:rsidRPr="0089266C">
        <w:rPr>
          <w:rFonts w:ascii="Times New Roman" w:hAnsi="Times New Roman" w:cs="Times New Roman"/>
          <w:sz w:val="24"/>
          <w:szCs w:val="24"/>
        </w:rPr>
        <w:t>MILLS, Charles Wright. Sobre o Artesanato Intelectual</w:t>
      </w:r>
      <w:r w:rsidRPr="0089266C">
        <w:rPr>
          <w:rFonts w:ascii="Times New Roman" w:hAnsi="Times New Roman" w:cs="Times New Roman"/>
          <w:b/>
          <w:bCs/>
          <w:sz w:val="24"/>
          <w:szCs w:val="24"/>
        </w:rPr>
        <w:t>. </w:t>
      </w:r>
      <w:r w:rsidRPr="0089266C">
        <w:rPr>
          <w:rFonts w:ascii="Times New Roman" w:hAnsi="Times New Roman" w:cs="Times New Roman"/>
          <w:sz w:val="24"/>
          <w:szCs w:val="24"/>
        </w:rPr>
        <w:t xml:space="preserve">In: </w:t>
      </w:r>
      <w:r w:rsidR="008F056E" w:rsidRPr="0089266C">
        <w:rPr>
          <w:rFonts w:ascii="Times New Roman" w:hAnsi="Times New Roman" w:cs="Times New Roman"/>
          <w:sz w:val="24"/>
          <w:szCs w:val="24"/>
        </w:rPr>
        <w:t>MILLS, Charles Wright</w:t>
      </w:r>
      <w:r w:rsidRPr="0089266C">
        <w:rPr>
          <w:rFonts w:ascii="Times New Roman" w:hAnsi="Times New Roman" w:cs="Times New Roman"/>
          <w:sz w:val="24"/>
          <w:szCs w:val="24"/>
        </w:rPr>
        <w:t xml:space="preserve">. </w:t>
      </w:r>
      <w:r w:rsidRPr="0089266C">
        <w:rPr>
          <w:rFonts w:ascii="Times New Roman" w:hAnsi="Times New Roman" w:cs="Times New Roman"/>
          <w:b/>
          <w:bCs/>
          <w:sz w:val="24"/>
          <w:szCs w:val="24"/>
        </w:rPr>
        <w:t>Sobre o Artesanato Intelectual e outros ensaios</w:t>
      </w:r>
      <w:r w:rsidRPr="0089266C">
        <w:rPr>
          <w:rFonts w:ascii="Times New Roman" w:hAnsi="Times New Roman" w:cs="Times New Roman"/>
          <w:sz w:val="24"/>
          <w:szCs w:val="24"/>
        </w:rPr>
        <w:t>.</w:t>
      </w:r>
      <w:r w:rsidRPr="0089266C">
        <w:rPr>
          <w:rFonts w:ascii="Times New Roman" w:hAnsi="Times New Roman" w:cs="Times New Roman"/>
          <w:b/>
          <w:bCs/>
          <w:sz w:val="24"/>
          <w:szCs w:val="24"/>
        </w:rPr>
        <w:t xml:space="preserve"> </w:t>
      </w:r>
      <w:r w:rsidRPr="0089266C">
        <w:rPr>
          <w:rFonts w:ascii="Times New Roman" w:hAnsi="Times New Roman" w:cs="Times New Roman"/>
          <w:sz w:val="24"/>
          <w:szCs w:val="24"/>
        </w:rPr>
        <w:t>Rio de Janeiro: Zahar, 2009.</w:t>
      </w:r>
    </w:p>
    <w:p w14:paraId="0E193E4C" w14:textId="10652738" w:rsidR="0039692C" w:rsidRPr="0089266C" w:rsidRDefault="0082585F" w:rsidP="00821583">
      <w:pPr>
        <w:spacing w:after="240" w:line="240" w:lineRule="auto"/>
        <w:rPr>
          <w:rFonts w:ascii="Times New Roman" w:hAnsi="Times New Roman" w:cs="Times New Roman"/>
          <w:sz w:val="24"/>
          <w:szCs w:val="24"/>
          <w:shd w:val="clear" w:color="auto" w:fill="FFFFFF"/>
        </w:rPr>
      </w:pPr>
      <w:r w:rsidRPr="0089266C">
        <w:rPr>
          <w:rFonts w:ascii="Times New Roman" w:hAnsi="Times New Roman" w:cs="Times New Roman"/>
          <w:sz w:val="24"/>
          <w:szCs w:val="24"/>
          <w:shd w:val="clear" w:color="auto" w:fill="FFFFFF"/>
        </w:rPr>
        <w:lastRenderedPageBreak/>
        <w:t>NACARATO, Adair Mendes. A parceria universidade-escola: utopia ou possibilidade de formação continuada no âmbito das políticas públicas</w:t>
      </w:r>
      <w:proofErr w:type="gramStart"/>
      <w:r w:rsidRPr="0089266C">
        <w:rPr>
          <w:rFonts w:ascii="Times New Roman" w:hAnsi="Times New Roman" w:cs="Times New Roman"/>
          <w:sz w:val="24"/>
          <w:szCs w:val="24"/>
          <w:shd w:val="clear" w:color="auto" w:fill="FFFFFF"/>
        </w:rPr>
        <w:t>?.</w:t>
      </w:r>
      <w:proofErr w:type="gramEnd"/>
      <w:r w:rsidRPr="0089266C">
        <w:rPr>
          <w:rFonts w:ascii="Times New Roman" w:hAnsi="Times New Roman" w:cs="Times New Roman"/>
          <w:sz w:val="24"/>
          <w:szCs w:val="24"/>
          <w:shd w:val="clear" w:color="auto" w:fill="FFFFFF"/>
        </w:rPr>
        <w:t> </w:t>
      </w:r>
      <w:r w:rsidRPr="0089266C">
        <w:rPr>
          <w:rFonts w:ascii="Times New Roman" w:hAnsi="Times New Roman" w:cs="Times New Roman"/>
          <w:b/>
          <w:bCs/>
          <w:sz w:val="24"/>
          <w:szCs w:val="24"/>
          <w:shd w:val="clear" w:color="auto" w:fill="FFFFFF"/>
        </w:rPr>
        <w:t>Revista Brasileira de Educação</w:t>
      </w:r>
      <w:r w:rsidRPr="0089266C">
        <w:rPr>
          <w:rFonts w:ascii="Times New Roman" w:hAnsi="Times New Roman" w:cs="Times New Roman"/>
          <w:sz w:val="24"/>
          <w:szCs w:val="24"/>
          <w:shd w:val="clear" w:color="auto" w:fill="FFFFFF"/>
        </w:rPr>
        <w:t>, v. 21, n. 66, p. 699-716, 2016.</w:t>
      </w:r>
    </w:p>
    <w:p w14:paraId="0564139B" w14:textId="7FAAFD58" w:rsidR="0039692C" w:rsidRPr="0089266C" w:rsidRDefault="003A4547" w:rsidP="00821583">
      <w:pPr>
        <w:spacing w:after="240" w:line="240" w:lineRule="auto"/>
        <w:rPr>
          <w:rStyle w:val="Hyperlink"/>
          <w:rFonts w:ascii="Times New Roman" w:hAnsi="Times New Roman" w:cs="Times New Roman"/>
          <w:color w:val="auto"/>
          <w:sz w:val="24"/>
          <w:szCs w:val="24"/>
          <w:u w:val="none"/>
        </w:rPr>
      </w:pPr>
      <w:r w:rsidRPr="0089266C">
        <w:rPr>
          <w:rFonts w:ascii="Times New Roman" w:hAnsi="Times New Roman" w:cs="Times New Roman"/>
          <w:sz w:val="24"/>
          <w:szCs w:val="24"/>
        </w:rPr>
        <w:t xml:space="preserve">NAÇÕES UNIDAS BRASIL – ONU. Relatório de desenvolvimento humano do PNUD destaca altos índices de desigualdade no Brasil. In: </w:t>
      </w:r>
      <w:r w:rsidRPr="0089266C">
        <w:rPr>
          <w:rFonts w:ascii="Times New Roman" w:hAnsi="Times New Roman" w:cs="Times New Roman"/>
          <w:b/>
          <w:sz w:val="24"/>
          <w:szCs w:val="24"/>
        </w:rPr>
        <w:t>Programa das Nações Unidas para o Desenvolvimento (PNUD)</w:t>
      </w:r>
      <w:r w:rsidRPr="0089266C">
        <w:rPr>
          <w:rFonts w:ascii="Times New Roman" w:hAnsi="Times New Roman" w:cs="Times New Roman"/>
          <w:sz w:val="24"/>
          <w:szCs w:val="24"/>
        </w:rPr>
        <w:t xml:space="preserve">. 2019. Disponível em: </w:t>
      </w:r>
      <w:hyperlink r:id="rId20" w:history="1">
        <w:r w:rsidRPr="0089266C">
          <w:rPr>
            <w:rStyle w:val="Hyperlink"/>
            <w:rFonts w:ascii="Times New Roman" w:hAnsi="Times New Roman" w:cs="Times New Roman"/>
            <w:color w:val="auto"/>
            <w:sz w:val="24"/>
            <w:szCs w:val="24"/>
            <w:u w:val="none"/>
          </w:rPr>
          <w:t>https://nacoesunidas.org/relatorio-de-desenvolvimento-humano-do-pnud-destaca-altos-indices-de-desigualdade-no-brasil/</w:t>
        </w:r>
      </w:hyperlink>
      <w:r w:rsidRPr="0089266C">
        <w:rPr>
          <w:rFonts w:ascii="Times New Roman" w:hAnsi="Times New Roman" w:cs="Times New Roman"/>
          <w:sz w:val="24"/>
          <w:szCs w:val="24"/>
        </w:rPr>
        <w:t>. Acesso em: 20 dez. 2019.</w:t>
      </w:r>
    </w:p>
    <w:p w14:paraId="18AEDE97" w14:textId="5DC60B4F" w:rsidR="0039692C" w:rsidRPr="0089266C" w:rsidRDefault="003A4547" w:rsidP="00821583">
      <w:pPr>
        <w:spacing w:after="240" w:line="240" w:lineRule="auto"/>
        <w:rPr>
          <w:rFonts w:ascii="Times New Roman" w:hAnsi="Times New Roman" w:cs="Times New Roman"/>
          <w:sz w:val="24"/>
          <w:szCs w:val="24"/>
        </w:rPr>
      </w:pPr>
      <w:r w:rsidRPr="0089266C">
        <w:rPr>
          <w:rFonts w:ascii="Times New Roman" w:hAnsi="Times New Roman" w:cs="Times New Roman"/>
          <w:sz w:val="24"/>
          <w:szCs w:val="24"/>
        </w:rPr>
        <w:t xml:space="preserve">OLIVEIRA, Paulo de Salles. Caminhos de construção da pesquisa em Ciências Humanas. In: </w:t>
      </w:r>
      <w:r w:rsidR="008F056E" w:rsidRPr="0089266C">
        <w:rPr>
          <w:rFonts w:ascii="Times New Roman" w:hAnsi="Times New Roman" w:cs="Times New Roman"/>
          <w:sz w:val="24"/>
          <w:szCs w:val="24"/>
        </w:rPr>
        <w:t>OLIVEIRA, Paulo de Salles</w:t>
      </w:r>
      <w:r w:rsidRPr="0089266C">
        <w:rPr>
          <w:rFonts w:ascii="Times New Roman" w:hAnsi="Times New Roman" w:cs="Times New Roman"/>
          <w:sz w:val="24"/>
          <w:szCs w:val="24"/>
        </w:rPr>
        <w:t xml:space="preserve"> (org.). </w:t>
      </w:r>
      <w:r w:rsidRPr="0089266C">
        <w:rPr>
          <w:rFonts w:ascii="Times New Roman" w:hAnsi="Times New Roman" w:cs="Times New Roman"/>
          <w:b/>
          <w:sz w:val="24"/>
          <w:szCs w:val="24"/>
        </w:rPr>
        <w:t>Metodologia das Ciências Humanas</w:t>
      </w:r>
      <w:r w:rsidRPr="0089266C">
        <w:rPr>
          <w:rFonts w:ascii="Times New Roman" w:hAnsi="Times New Roman" w:cs="Times New Roman"/>
          <w:sz w:val="24"/>
          <w:szCs w:val="24"/>
        </w:rPr>
        <w:t xml:space="preserve">. São Paulo: </w:t>
      </w:r>
      <w:proofErr w:type="spellStart"/>
      <w:r w:rsidRPr="0089266C">
        <w:rPr>
          <w:rFonts w:ascii="Times New Roman" w:hAnsi="Times New Roman" w:cs="Times New Roman"/>
          <w:sz w:val="24"/>
          <w:szCs w:val="24"/>
        </w:rPr>
        <w:t>Hucitec</w:t>
      </w:r>
      <w:proofErr w:type="spellEnd"/>
      <w:r w:rsidRPr="0089266C">
        <w:rPr>
          <w:rFonts w:ascii="Times New Roman" w:hAnsi="Times New Roman" w:cs="Times New Roman"/>
          <w:sz w:val="24"/>
          <w:szCs w:val="24"/>
        </w:rPr>
        <w:t>/</w:t>
      </w:r>
      <w:proofErr w:type="gramStart"/>
      <w:r w:rsidRPr="0089266C">
        <w:rPr>
          <w:rFonts w:ascii="Times New Roman" w:hAnsi="Times New Roman" w:cs="Times New Roman"/>
          <w:sz w:val="24"/>
          <w:szCs w:val="24"/>
        </w:rPr>
        <w:t>Unesp</w:t>
      </w:r>
      <w:proofErr w:type="gramEnd"/>
      <w:r w:rsidRPr="0089266C">
        <w:rPr>
          <w:rFonts w:ascii="Times New Roman" w:hAnsi="Times New Roman" w:cs="Times New Roman"/>
          <w:sz w:val="24"/>
          <w:szCs w:val="24"/>
        </w:rPr>
        <w:t xml:space="preserve">, 1998. </w:t>
      </w:r>
      <w:proofErr w:type="gramStart"/>
      <w:r w:rsidRPr="0089266C">
        <w:rPr>
          <w:rFonts w:ascii="Times New Roman" w:hAnsi="Times New Roman" w:cs="Times New Roman"/>
          <w:sz w:val="24"/>
          <w:szCs w:val="24"/>
        </w:rPr>
        <w:t>p.</w:t>
      </w:r>
      <w:proofErr w:type="gramEnd"/>
      <w:r w:rsidRPr="0089266C">
        <w:rPr>
          <w:rFonts w:ascii="Times New Roman" w:hAnsi="Times New Roman" w:cs="Times New Roman"/>
          <w:sz w:val="24"/>
          <w:szCs w:val="24"/>
        </w:rPr>
        <w:t xml:space="preserve"> 17-26.</w:t>
      </w:r>
    </w:p>
    <w:p w14:paraId="3A05A782" w14:textId="11ACB696" w:rsidR="0039692C" w:rsidRPr="0089266C" w:rsidRDefault="00087260" w:rsidP="00821583">
      <w:pPr>
        <w:spacing w:after="240" w:line="240" w:lineRule="auto"/>
        <w:rPr>
          <w:rFonts w:ascii="Times New Roman" w:hAnsi="Times New Roman" w:cs="Times New Roman"/>
          <w:sz w:val="24"/>
          <w:szCs w:val="24"/>
        </w:rPr>
      </w:pPr>
      <w:r w:rsidRPr="0089266C">
        <w:rPr>
          <w:rFonts w:ascii="Times New Roman" w:hAnsi="Times New Roman" w:cs="Times New Roman"/>
          <w:sz w:val="24"/>
          <w:szCs w:val="24"/>
        </w:rPr>
        <w:t xml:space="preserve">ORGANIZAÇÃO PARA COOPERAÇÃO E DESENVOLVIMENTO ECONÔMICO – OCDE. Relatório Brasil no PISA (2018). In: MEC. </w:t>
      </w:r>
      <w:r w:rsidRPr="0089266C">
        <w:rPr>
          <w:rFonts w:ascii="Times New Roman" w:hAnsi="Times New Roman" w:cs="Times New Roman"/>
          <w:b/>
          <w:sz w:val="24"/>
          <w:szCs w:val="24"/>
        </w:rPr>
        <w:t xml:space="preserve">Diretoria de Avaliação da </w:t>
      </w:r>
      <w:proofErr w:type="spellStart"/>
      <w:proofErr w:type="gramStart"/>
      <w:r w:rsidRPr="0089266C">
        <w:rPr>
          <w:rFonts w:ascii="Times New Roman" w:hAnsi="Times New Roman" w:cs="Times New Roman"/>
          <w:b/>
          <w:sz w:val="24"/>
          <w:szCs w:val="24"/>
        </w:rPr>
        <w:t>EducaçãoBásica</w:t>
      </w:r>
      <w:proofErr w:type="spellEnd"/>
      <w:proofErr w:type="gramEnd"/>
      <w:r w:rsidRPr="0089266C">
        <w:rPr>
          <w:rFonts w:ascii="Times New Roman" w:hAnsi="Times New Roman" w:cs="Times New Roman"/>
          <w:b/>
          <w:sz w:val="24"/>
          <w:szCs w:val="24"/>
        </w:rPr>
        <w:t>(DAEB)</w:t>
      </w:r>
      <w:r w:rsidRPr="0089266C">
        <w:rPr>
          <w:rFonts w:ascii="Times New Roman" w:hAnsi="Times New Roman" w:cs="Times New Roman"/>
          <w:sz w:val="24"/>
          <w:szCs w:val="24"/>
        </w:rPr>
        <w:t>.2019.</w:t>
      </w:r>
      <w:r w:rsidR="00196A4D" w:rsidRPr="0089266C">
        <w:rPr>
          <w:rFonts w:ascii="Times New Roman" w:hAnsi="Times New Roman" w:cs="Times New Roman"/>
          <w:sz w:val="24"/>
          <w:szCs w:val="24"/>
        </w:rPr>
        <w:t xml:space="preserve"> </w:t>
      </w:r>
      <w:r w:rsidRPr="0089266C">
        <w:rPr>
          <w:rFonts w:ascii="Times New Roman" w:hAnsi="Times New Roman" w:cs="Times New Roman"/>
          <w:sz w:val="24"/>
          <w:szCs w:val="24"/>
        </w:rPr>
        <w:t>Disponível</w:t>
      </w:r>
      <w:r w:rsidR="00196A4D" w:rsidRPr="0089266C">
        <w:rPr>
          <w:rFonts w:ascii="Times New Roman" w:hAnsi="Times New Roman" w:cs="Times New Roman"/>
          <w:sz w:val="24"/>
          <w:szCs w:val="24"/>
        </w:rPr>
        <w:t xml:space="preserve"> </w:t>
      </w:r>
      <w:r w:rsidRPr="0089266C">
        <w:rPr>
          <w:rFonts w:ascii="Times New Roman" w:hAnsi="Times New Roman" w:cs="Times New Roman"/>
          <w:sz w:val="24"/>
          <w:szCs w:val="24"/>
        </w:rPr>
        <w:t>em:</w:t>
      </w:r>
      <w:r w:rsidR="00196A4D" w:rsidRPr="0089266C">
        <w:rPr>
          <w:rFonts w:ascii="Times New Roman" w:hAnsi="Times New Roman" w:cs="Times New Roman"/>
          <w:sz w:val="24"/>
          <w:szCs w:val="24"/>
        </w:rPr>
        <w:t xml:space="preserve"> </w:t>
      </w:r>
      <w:hyperlink r:id="rId21" w:history="1">
        <w:r w:rsidRPr="0089266C">
          <w:rPr>
            <w:rStyle w:val="Hyperlink"/>
            <w:rFonts w:ascii="Times New Roman" w:hAnsi="Times New Roman" w:cs="Times New Roman"/>
            <w:color w:val="auto"/>
            <w:sz w:val="24"/>
            <w:szCs w:val="24"/>
            <w:u w:val="none"/>
          </w:rPr>
          <w:t>http://download.inep.gov.br/acoes_internacionais/pisa/documentos/2019/relatorio_PISA_2018_preliminar.pdf</w:t>
        </w:r>
      </w:hyperlink>
      <w:r w:rsidR="0082585F" w:rsidRPr="0089266C">
        <w:rPr>
          <w:rFonts w:ascii="Times New Roman" w:hAnsi="Times New Roman" w:cs="Times New Roman"/>
          <w:sz w:val="24"/>
          <w:szCs w:val="24"/>
        </w:rPr>
        <w:t>. Acesso em: 20 dez. 2019.</w:t>
      </w:r>
    </w:p>
    <w:p w14:paraId="1A142346" w14:textId="29E546A6" w:rsidR="0039692C" w:rsidRPr="0089266C" w:rsidRDefault="003A4547" w:rsidP="00821583">
      <w:pPr>
        <w:spacing w:after="240" w:line="240" w:lineRule="auto"/>
        <w:rPr>
          <w:rFonts w:ascii="Times New Roman" w:hAnsi="Times New Roman" w:cs="Times New Roman"/>
          <w:sz w:val="24"/>
          <w:szCs w:val="24"/>
        </w:rPr>
      </w:pPr>
      <w:r w:rsidRPr="0089266C">
        <w:rPr>
          <w:rFonts w:ascii="Times New Roman" w:hAnsi="Times New Roman" w:cs="Times New Roman"/>
          <w:sz w:val="24"/>
          <w:szCs w:val="24"/>
        </w:rPr>
        <w:t xml:space="preserve">SANTOS, Jair Ferreira dos. </w:t>
      </w:r>
      <w:r w:rsidRPr="0089266C">
        <w:rPr>
          <w:rFonts w:ascii="Times New Roman" w:hAnsi="Times New Roman" w:cs="Times New Roman"/>
          <w:b/>
          <w:sz w:val="24"/>
          <w:szCs w:val="24"/>
        </w:rPr>
        <w:t>O que é pós-moderno</w:t>
      </w:r>
      <w:r w:rsidRPr="0089266C">
        <w:rPr>
          <w:rFonts w:ascii="Times New Roman" w:hAnsi="Times New Roman" w:cs="Times New Roman"/>
          <w:sz w:val="24"/>
          <w:szCs w:val="24"/>
        </w:rPr>
        <w:t>. São Paulo: Brasiliense, 2006.</w:t>
      </w:r>
    </w:p>
    <w:p w14:paraId="52C6C67E" w14:textId="5BD423F2" w:rsidR="0039692C" w:rsidRPr="0089266C" w:rsidRDefault="008275DE" w:rsidP="00821583">
      <w:pPr>
        <w:spacing w:after="240" w:line="240" w:lineRule="auto"/>
        <w:rPr>
          <w:rFonts w:ascii="Times New Roman" w:hAnsi="Times New Roman" w:cs="Times New Roman"/>
          <w:sz w:val="24"/>
          <w:szCs w:val="24"/>
          <w:shd w:val="clear" w:color="auto" w:fill="FFFFFF"/>
        </w:rPr>
      </w:pPr>
      <w:r w:rsidRPr="0089266C">
        <w:rPr>
          <w:rFonts w:ascii="Times New Roman" w:hAnsi="Times New Roman" w:cs="Times New Roman"/>
          <w:sz w:val="24"/>
          <w:szCs w:val="24"/>
          <w:shd w:val="clear" w:color="auto" w:fill="FFFFFF"/>
        </w:rPr>
        <w:t xml:space="preserve">SAVIANI, </w:t>
      </w:r>
      <w:proofErr w:type="spellStart"/>
      <w:r w:rsidRPr="0089266C">
        <w:rPr>
          <w:rFonts w:ascii="Times New Roman" w:hAnsi="Times New Roman" w:cs="Times New Roman"/>
          <w:sz w:val="24"/>
          <w:szCs w:val="24"/>
          <w:shd w:val="clear" w:color="auto" w:fill="FFFFFF"/>
        </w:rPr>
        <w:t>Dermeval</w:t>
      </w:r>
      <w:proofErr w:type="spellEnd"/>
      <w:r w:rsidRPr="0089266C">
        <w:rPr>
          <w:rFonts w:ascii="Times New Roman" w:hAnsi="Times New Roman" w:cs="Times New Roman"/>
          <w:sz w:val="24"/>
          <w:szCs w:val="24"/>
          <w:shd w:val="clear" w:color="auto" w:fill="FFFFFF"/>
        </w:rPr>
        <w:t xml:space="preserve"> </w:t>
      </w:r>
      <w:proofErr w:type="gramStart"/>
      <w:r w:rsidRPr="0089266C">
        <w:rPr>
          <w:rFonts w:ascii="Times New Roman" w:hAnsi="Times New Roman" w:cs="Times New Roman"/>
          <w:sz w:val="24"/>
          <w:szCs w:val="24"/>
          <w:shd w:val="clear" w:color="auto" w:fill="FFFFFF"/>
        </w:rPr>
        <w:t>et</w:t>
      </w:r>
      <w:proofErr w:type="gramEnd"/>
      <w:r w:rsidRPr="0089266C">
        <w:rPr>
          <w:rFonts w:ascii="Times New Roman" w:hAnsi="Times New Roman" w:cs="Times New Roman"/>
          <w:sz w:val="24"/>
          <w:szCs w:val="24"/>
          <w:shd w:val="clear" w:color="auto" w:fill="FFFFFF"/>
        </w:rPr>
        <w:t xml:space="preserve"> al. </w:t>
      </w:r>
      <w:r w:rsidRPr="0089266C">
        <w:rPr>
          <w:rFonts w:ascii="Times New Roman" w:hAnsi="Times New Roman" w:cs="Times New Roman"/>
          <w:b/>
          <w:bCs/>
          <w:sz w:val="24"/>
          <w:szCs w:val="24"/>
          <w:shd w:val="clear" w:color="auto" w:fill="FFFFFF"/>
        </w:rPr>
        <w:t>O legado educacional</w:t>
      </w:r>
      <w:r w:rsidR="00343B5C" w:rsidRPr="0089266C">
        <w:rPr>
          <w:rFonts w:ascii="Times New Roman" w:hAnsi="Times New Roman" w:cs="Times New Roman"/>
          <w:b/>
          <w:bCs/>
          <w:sz w:val="24"/>
          <w:szCs w:val="24"/>
          <w:shd w:val="clear" w:color="auto" w:fill="FFFFFF"/>
        </w:rPr>
        <w:t xml:space="preserve"> do século X</w:t>
      </w:r>
      <w:r w:rsidRPr="0089266C">
        <w:rPr>
          <w:rFonts w:ascii="Times New Roman" w:hAnsi="Times New Roman" w:cs="Times New Roman"/>
          <w:b/>
          <w:bCs/>
          <w:sz w:val="24"/>
          <w:szCs w:val="24"/>
          <w:shd w:val="clear" w:color="auto" w:fill="FFFFFF"/>
        </w:rPr>
        <w:t>X</w:t>
      </w:r>
      <w:r w:rsidRPr="0089266C">
        <w:rPr>
          <w:rFonts w:ascii="Times New Roman" w:hAnsi="Times New Roman" w:cs="Times New Roman"/>
          <w:sz w:val="24"/>
          <w:szCs w:val="24"/>
          <w:shd w:val="clear" w:color="auto" w:fill="FFFFFF"/>
        </w:rPr>
        <w:t>. Autores Associados, 2004.</w:t>
      </w:r>
    </w:p>
    <w:p w14:paraId="33666086" w14:textId="7473EC5A" w:rsidR="0039692C" w:rsidRPr="0089266C" w:rsidRDefault="001F52C4" w:rsidP="00821583">
      <w:pPr>
        <w:autoSpaceDE w:val="0"/>
        <w:autoSpaceDN w:val="0"/>
        <w:adjustRightInd w:val="0"/>
        <w:spacing w:after="240" w:line="240" w:lineRule="auto"/>
        <w:rPr>
          <w:rFonts w:ascii="Times New Roman" w:hAnsi="Times New Roman" w:cs="Times New Roman"/>
          <w:sz w:val="24"/>
          <w:szCs w:val="24"/>
        </w:rPr>
      </w:pPr>
      <w:r w:rsidRPr="0089266C">
        <w:rPr>
          <w:rFonts w:ascii="Times New Roman" w:hAnsi="Times New Roman" w:cs="Times New Roman"/>
          <w:sz w:val="24"/>
          <w:szCs w:val="24"/>
        </w:rPr>
        <w:t xml:space="preserve">SAVIANI, </w:t>
      </w:r>
      <w:proofErr w:type="spellStart"/>
      <w:r w:rsidRPr="0089266C">
        <w:rPr>
          <w:rFonts w:ascii="Times New Roman" w:hAnsi="Times New Roman" w:cs="Times New Roman"/>
          <w:sz w:val="24"/>
          <w:szCs w:val="24"/>
          <w:shd w:val="clear" w:color="auto" w:fill="FFFFFF"/>
        </w:rPr>
        <w:t>Dermeval</w:t>
      </w:r>
      <w:proofErr w:type="spellEnd"/>
      <w:r w:rsidR="002259CB" w:rsidRPr="0089266C">
        <w:rPr>
          <w:rFonts w:ascii="Times New Roman" w:hAnsi="Times New Roman" w:cs="Times New Roman"/>
          <w:sz w:val="24"/>
          <w:szCs w:val="24"/>
        </w:rPr>
        <w:t xml:space="preserve">. </w:t>
      </w:r>
      <w:r w:rsidR="002259CB" w:rsidRPr="0089266C">
        <w:rPr>
          <w:rFonts w:ascii="Times New Roman" w:hAnsi="Times New Roman" w:cs="Times New Roman"/>
          <w:b/>
          <w:sz w:val="24"/>
          <w:szCs w:val="24"/>
        </w:rPr>
        <w:t>História das ideias pedagógicas no Brasil</w:t>
      </w:r>
      <w:r w:rsidR="002259CB" w:rsidRPr="0089266C">
        <w:rPr>
          <w:rFonts w:ascii="Times New Roman" w:hAnsi="Times New Roman" w:cs="Times New Roman"/>
          <w:sz w:val="24"/>
          <w:szCs w:val="24"/>
        </w:rPr>
        <w:t xml:space="preserve">. 3° ed. Campinas: Autores Associados, 2011. </w:t>
      </w:r>
    </w:p>
    <w:p w14:paraId="7FCAAB1C" w14:textId="1E3F390D" w:rsidR="00493CE1" w:rsidRPr="0089266C" w:rsidRDefault="003A4547" w:rsidP="00821583">
      <w:pPr>
        <w:spacing w:after="240" w:line="240" w:lineRule="auto"/>
        <w:rPr>
          <w:rFonts w:ascii="Times New Roman" w:hAnsi="Times New Roman" w:cs="Times New Roman"/>
          <w:sz w:val="24"/>
          <w:szCs w:val="24"/>
        </w:rPr>
      </w:pPr>
      <w:r w:rsidRPr="0089266C">
        <w:rPr>
          <w:rFonts w:ascii="Times New Roman" w:hAnsi="Times New Roman" w:cs="Times New Roman"/>
          <w:sz w:val="24"/>
          <w:szCs w:val="24"/>
        </w:rPr>
        <w:t xml:space="preserve">SEVERINO, Antônio. </w:t>
      </w:r>
      <w:r w:rsidRPr="0089266C">
        <w:rPr>
          <w:rFonts w:ascii="Times New Roman" w:hAnsi="Times New Roman" w:cs="Times New Roman"/>
          <w:b/>
          <w:sz w:val="24"/>
          <w:szCs w:val="24"/>
        </w:rPr>
        <w:t>Metodologia do trabalho científico</w:t>
      </w:r>
      <w:r w:rsidRPr="0089266C">
        <w:rPr>
          <w:rFonts w:ascii="Times New Roman" w:hAnsi="Times New Roman" w:cs="Times New Roman"/>
          <w:sz w:val="24"/>
          <w:szCs w:val="24"/>
        </w:rPr>
        <w:t>. 22</w:t>
      </w:r>
      <w:r w:rsidR="008275DE" w:rsidRPr="0089266C">
        <w:rPr>
          <w:rFonts w:ascii="Times New Roman" w:hAnsi="Times New Roman" w:cs="Times New Roman"/>
          <w:sz w:val="24"/>
          <w:szCs w:val="24"/>
        </w:rPr>
        <w:t>.</w:t>
      </w:r>
      <w:r w:rsidRPr="0089266C">
        <w:rPr>
          <w:rFonts w:ascii="Times New Roman" w:hAnsi="Times New Roman" w:cs="Times New Roman"/>
          <w:sz w:val="24"/>
          <w:szCs w:val="24"/>
        </w:rPr>
        <w:t xml:space="preserve"> </w:t>
      </w:r>
      <w:proofErr w:type="gramStart"/>
      <w:r w:rsidRPr="0089266C">
        <w:rPr>
          <w:rFonts w:ascii="Times New Roman" w:hAnsi="Times New Roman" w:cs="Times New Roman"/>
          <w:sz w:val="24"/>
          <w:szCs w:val="24"/>
        </w:rPr>
        <w:t>ed.</w:t>
      </w:r>
      <w:proofErr w:type="gramEnd"/>
      <w:r w:rsidRPr="0089266C">
        <w:rPr>
          <w:rFonts w:ascii="Times New Roman" w:hAnsi="Times New Roman" w:cs="Times New Roman"/>
          <w:sz w:val="24"/>
          <w:szCs w:val="24"/>
        </w:rPr>
        <w:t xml:space="preserve"> São Paulo: Cortez, 2002.</w:t>
      </w:r>
    </w:p>
    <w:p w14:paraId="66179F3E" w14:textId="7A7C610A" w:rsidR="0039692C" w:rsidRPr="0089266C" w:rsidRDefault="00493CE1" w:rsidP="00821583">
      <w:pPr>
        <w:spacing w:after="240" w:line="240" w:lineRule="auto"/>
        <w:rPr>
          <w:rFonts w:ascii="Times New Roman" w:hAnsi="Times New Roman" w:cs="Times New Roman"/>
          <w:sz w:val="24"/>
          <w:szCs w:val="24"/>
        </w:rPr>
      </w:pPr>
      <w:r w:rsidRPr="0089266C">
        <w:rPr>
          <w:rFonts w:ascii="Times New Roman" w:hAnsi="Times New Roman" w:cs="Times New Roman"/>
          <w:sz w:val="24"/>
          <w:szCs w:val="24"/>
          <w:shd w:val="clear" w:color="auto" w:fill="FFFFFF"/>
        </w:rPr>
        <w:t xml:space="preserve">SILVA, </w:t>
      </w:r>
      <w:proofErr w:type="spellStart"/>
      <w:r w:rsidRPr="0089266C">
        <w:rPr>
          <w:rFonts w:ascii="Times New Roman" w:hAnsi="Times New Roman" w:cs="Times New Roman"/>
          <w:sz w:val="24"/>
          <w:szCs w:val="24"/>
          <w:shd w:val="clear" w:color="auto" w:fill="FFFFFF"/>
        </w:rPr>
        <w:t>Kalina</w:t>
      </w:r>
      <w:proofErr w:type="spellEnd"/>
      <w:r w:rsidRPr="0089266C">
        <w:rPr>
          <w:rFonts w:ascii="Times New Roman" w:hAnsi="Times New Roman" w:cs="Times New Roman"/>
          <w:sz w:val="24"/>
          <w:szCs w:val="24"/>
          <w:shd w:val="clear" w:color="auto" w:fill="FFFFFF"/>
        </w:rPr>
        <w:t xml:space="preserve"> Vanderlei; SILVA, Maciel Henrique. </w:t>
      </w:r>
      <w:r w:rsidRPr="0089266C">
        <w:rPr>
          <w:rFonts w:ascii="Times New Roman" w:hAnsi="Times New Roman" w:cs="Times New Roman"/>
          <w:b/>
          <w:bCs/>
          <w:sz w:val="24"/>
          <w:szCs w:val="24"/>
          <w:shd w:val="clear" w:color="auto" w:fill="FFFFFF"/>
        </w:rPr>
        <w:t>Dicionário de conceitos históricos</w:t>
      </w:r>
      <w:r w:rsidRPr="0089266C">
        <w:rPr>
          <w:rFonts w:ascii="Times New Roman" w:hAnsi="Times New Roman" w:cs="Times New Roman"/>
          <w:sz w:val="24"/>
          <w:szCs w:val="24"/>
          <w:shd w:val="clear" w:color="auto" w:fill="FFFFFF"/>
        </w:rPr>
        <w:t xml:space="preserve">. </w:t>
      </w:r>
      <w:proofErr w:type="gramStart"/>
      <w:r w:rsidRPr="0089266C">
        <w:rPr>
          <w:rFonts w:ascii="Times New Roman" w:hAnsi="Times New Roman" w:cs="Times New Roman"/>
          <w:sz w:val="24"/>
          <w:szCs w:val="24"/>
          <w:shd w:val="clear" w:color="auto" w:fill="FFFFFF"/>
        </w:rPr>
        <w:t>Editora Contexto</w:t>
      </w:r>
      <w:proofErr w:type="gramEnd"/>
      <w:r w:rsidRPr="0089266C">
        <w:rPr>
          <w:rFonts w:ascii="Times New Roman" w:hAnsi="Times New Roman" w:cs="Times New Roman"/>
          <w:sz w:val="24"/>
          <w:szCs w:val="24"/>
          <w:shd w:val="clear" w:color="auto" w:fill="FFFFFF"/>
        </w:rPr>
        <w:t>, 2005.</w:t>
      </w:r>
    </w:p>
    <w:p w14:paraId="2672E9B6" w14:textId="63612F5F" w:rsidR="00254500" w:rsidRPr="0089266C" w:rsidRDefault="00254500" w:rsidP="00821583">
      <w:pPr>
        <w:spacing w:after="240" w:line="240" w:lineRule="auto"/>
        <w:rPr>
          <w:rFonts w:ascii="Times New Roman" w:hAnsi="Times New Roman" w:cs="Times New Roman"/>
          <w:sz w:val="24"/>
          <w:szCs w:val="24"/>
        </w:rPr>
      </w:pPr>
      <w:r w:rsidRPr="0089266C">
        <w:rPr>
          <w:rFonts w:ascii="Times New Roman" w:hAnsi="Times New Roman" w:cs="Times New Roman"/>
          <w:sz w:val="24"/>
          <w:szCs w:val="24"/>
        </w:rPr>
        <w:t xml:space="preserve">SHIROMA, Eneida Oto; </w:t>
      </w:r>
      <w:r w:rsidR="001E0678" w:rsidRPr="0089266C">
        <w:rPr>
          <w:rFonts w:ascii="Times New Roman" w:hAnsi="Times New Roman" w:cs="Times New Roman"/>
          <w:sz w:val="24"/>
          <w:szCs w:val="24"/>
        </w:rPr>
        <w:t xml:space="preserve">MORAES, Maria Célia Marcondes de; EVANGELISTA, Olinda. </w:t>
      </w:r>
      <w:r w:rsidR="001E0678" w:rsidRPr="0089266C">
        <w:rPr>
          <w:rFonts w:ascii="Times New Roman" w:hAnsi="Times New Roman" w:cs="Times New Roman"/>
          <w:b/>
          <w:sz w:val="24"/>
          <w:szCs w:val="24"/>
        </w:rPr>
        <w:t>Política educacional</w:t>
      </w:r>
      <w:r w:rsidR="001E0678" w:rsidRPr="0089266C">
        <w:rPr>
          <w:rFonts w:ascii="Times New Roman" w:hAnsi="Times New Roman" w:cs="Times New Roman"/>
          <w:sz w:val="24"/>
          <w:szCs w:val="24"/>
        </w:rPr>
        <w:t>. 2</w:t>
      </w:r>
      <w:r w:rsidR="008275DE" w:rsidRPr="0089266C">
        <w:rPr>
          <w:rFonts w:ascii="Times New Roman" w:hAnsi="Times New Roman" w:cs="Times New Roman"/>
          <w:sz w:val="24"/>
          <w:szCs w:val="24"/>
        </w:rPr>
        <w:t xml:space="preserve">. </w:t>
      </w:r>
      <w:proofErr w:type="gramStart"/>
      <w:r w:rsidR="001E0678" w:rsidRPr="0089266C">
        <w:rPr>
          <w:rFonts w:ascii="Times New Roman" w:hAnsi="Times New Roman" w:cs="Times New Roman"/>
          <w:sz w:val="24"/>
          <w:szCs w:val="24"/>
        </w:rPr>
        <w:t>ed.</w:t>
      </w:r>
      <w:proofErr w:type="gramEnd"/>
      <w:r w:rsidR="001E0678" w:rsidRPr="0089266C">
        <w:rPr>
          <w:rFonts w:ascii="Times New Roman" w:hAnsi="Times New Roman" w:cs="Times New Roman"/>
          <w:sz w:val="24"/>
          <w:szCs w:val="24"/>
        </w:rPr>
        <w:t xml:space="preserve"> Rio de Janeiro: DP&amp;A, 2002.</w:t>
      </w:r>
    </w:p>
    <w:p w14:paraId="0107D098" w14:textId="77777777" w:rsidR="000A668A" w:rsidRPr="0089266C" w:rsidRDefault="000A668A" w:rsidP="00B529A1">
      <w:pPr>
        <w:spacing w:line="360" w:lineRule="auto"/>
        <w:ind w:right="-568"/>
        <w:jc w:val="both"/>
        <w:rPr>
          <w:rFonts w:ascii="Times New Roman" w:hAnsi="Times New Roman" w:cs="Times New Roman"/>
          <w:sz w:val="24"/>
          <w:szCs w:val="24"/>
        </w:rPr>
      </w:pPr>
    </w:p>
    <w:sectPr w:rsidR="000A668A" w:rsidRPr="0089266C" w:rsidSect="0089266C">
      <w:headerReference w:type="even" r:id="rId22"/>
      <w:headerReference w:type="default" r:id="rId23"/>
      <w:footerReference w:type="even" r:id="rId24"/>
      <w:footerReference w:type="default" r:id="rId25"/>
      <w:pgSz w:w="11906" w:h="16838"/>
      <w:pgMar w:top="851" w:right="1077" w:bottom="851" w:left="1418" w:header="708" w:footer="708" w:gutter="0"/>
      <w:pgNumType w:start="289"/>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816BCB" w15:done="0"/>
  <w15:commentEx w15:paraId="2050AA43" w15:done="0"/>
  <w15:commentEx w15:paraId="4B1B6AB1" w15:done="0"/>
  <w15:commentEx w15:paraId="1FC2BF3D" w15:done="0"/>
  <w15:commentEx w15:paraId="2BEFB337" w15:done="0"/>
  <w15:commentEx w15:paraId="2B01F1AF" w15:done="0"/>
  <w15:commentEx w15:paraId="5BFF9D92" w15:done="0"/>
  <w15:commentEx w15:paraId="0298333F" w15:done="0"/>
  <w15:commentEx w15:paraId="06B5EDEA" w15:done="0"/>
  <w15:commentEx w15:paraId="4F7EADE9" w15:done="0"/>
  <w15:commentEx w15:paraId="3572EA7C" w15:done="0"/>
  <w15:commentEx w15:paraId="23F10CAB" w15:done="0"/>
  <w15:commentEx w15:paraId="5D2CD0F8" w15:done="0"/>
  <w15:commentEx w15:paraId="38D3EC49" w15:done="0"/>
  <w15:commentEx w15:paraId="71D6B652" w15:done="0"/>
  <w15:commentEx w15:paraId="6461BBA0" w15:done="0"/>
  <w15:commentEx w15:paraId="666F2541" w15:done="0"/>
  <w15:commentEx w15:paraId="097228D1" w15:done="0"/>
  <w15:commentEx w15:paraId="4A2EA969" w15:done="0"/>
  <w15:commentEx w15:paraId="24C032DE" w15:done="0"/>
  <w15:commentEx w15:paraId="45B4F952" w15:done="0"/>
  <w15:commentEx w15:paraId="47374260" w15:done="0"/>
  <w15:commentEx w15:paraId="3AA72AA6" w15:done="0"/>
  <w15:commentEx w15:paraId="1B327C64" w15:done="0"/>
  <w15:commentEx w15:paraId="18BB3EDA" w15:done="0"/>
  <w15:commentEx w15:paraId="343342B3" w15:done="0"/>
  <w15:commentEx w15:paraId="4AD5AA7F" w15:done="0"/>
  <w15:commentEx w15:paraId="2C4EB0FB" w15:done="0"/>
  <w15:commentEx w15:paraId="1C7304D0" w15:done="0"/>
  <w15:commentEx w15:paraId="12210115" w15:done="0"/>
  <w15:commentEx w15:paraId="683FD9CD" w15:done="0"/>
  <w15:commentEx w15:paraId="6CDFF0D3" w15:done="0"/>
  <w15:commentEx w15:paraId="412960F7" w15:done="0"/>
  <w15:commentEx w15:paraId="0812EF8C" w15:done="0"/>
  <w15:commentEx w15:paraId="1B93810B" w15:done="0"/>
  <w15:commentEx w15:paraId="1C08BD00" w15:done="0"/>
  <w15:commentEx w15:paraId="14AB4A6A" w15:done="0"/>
  <w15:commentEx w15:paraId="3A6D1F33" w15:done="0"/>
  <w15:commentEx w15:paraId="692389F9" w15:done="0"/>
  <w15:commentEx w15:paraId="331DAE51" w15:done="0"/>
  <w15:commentEx w15:paraId="4884B734" w15:done="0"/>
  <w15:commentEx w15:paraId="1E5D8DAC" w15:done="0"/>
  <w15:commentEx w15:paraId="754AFBEB" w15:done="0"/>
  <w15:commentEx w15:paraId="16588D42" w15:done="0"/>
  <w15:commentEx w15:paraId="49BB7F56" w15:done="0"/>
  <w15:commentEx w15:paraId="0D944302" w15:done="0"/>
  <w15:commentEx w15:paraId="14F1CC0A" w15:done="0"/>
  <w15:commentEx w15:paraId="25B6154E" w15:done="0"/>
  <w15:commentEx w15:paraId="3DF07463" w15:done="0"/>
  <w15:commentEx w15:paraId="6BF96223" w15:done="0"/>
  <w15:commentEx w15:paraId="16A55B8E" w15:done="0"/>
  <w15:commentEx w15:paraId="6040C641" w15:done="0"/>
  <w15:commentEx w15:paraId="6B2F4069" w15:done="0"/>
  <w15:commentEx w15:paraId="24B859B4" w15:done="0"/>
  <w15:commentEx w15:paraId="50439E64" w15:done="0"/>
  <w15:commentEx w15:paraId="3A1DDE02" w15:done="0"/>
  <w15:commentEx w15:paraId="3CDD68AE" w15:done="0"/>
  <w15:commentEx w15:paraId="75D1644A" w15:done="0"/>
  <w15:commentEx w15:paraId="57DE312E" w15:done="0"/>
  <w15:commentEx w15:paraId="661F2994" w15:done="0"/>
  <w15:commentEx w15:paraId="77FD469F" w15:done="0"/>
  <w15:commentEx w15:paraId="69F94C57" w15:done="0"/>
  <w15:commentEx w15:paraId="2FCD540B" w15:done="0"/>
  <w15:commentEx w15:paraId="00F91AC3" w15:done="0"/>
  <w15:commentEx w15:paraId="3AB214E3" w15:done="0"/>
  <w15:commentEx w15:paraId="5A88B117" w15:done="0"/>
  <w15:commentEx w15:paraId="09C821F2" w15:done="0"/>
  <w15:commentEx w15:paraId="6E2F5D57" w15:done="0"/>
  <w15:commentEx w15:paraId="43C9FF85" w15:done="0"/>
  <w15:commentEx w15:paraId="12364088" w15:done="0"/>
  <w15:commentEx w15:paraId="23016D9A" w15:done="0"/>
  <w15:commentEx w15:paraId="4F0F5A8F" w15:done="0"/>
  <w15:commentEx w15:paraId="28E29306" w15:done="0"/>
  <w15:commentEx w15:paraId="393B2B3C" w15:done="0"/>
  <w15:commentEx w15:paraId="16399014" w15:done="0"/>
  <w15:commentEx w15:paraId="4DC4AF51" w15:done="0"/>
  <w15:commentEx w15:paraId="71286649" w15:done="0"/>
  <w15:commentEx w15:paraId="5E2C183B" w15:done="0"/>
  <w15:commentEx w15:paraId="4977D21C" w15:done="0"/>
  <w15:commentEx w15:paraId="4736A14D" w15:done="0"/>
  <w15:commentEx w15:paraId="7FA584EA" w15:done="0"/>
  <w15:commentEx w15:paraId="3AC994F8" w15:done="0"/>
  <w15:commentEx w15:paraId="0ABF4DEF" w15:done="0"/>
  <w15:commentEx w15:paraId="39BB3348" w15:done="0"/>
  <w15:commentEx w15:paraId="69F36707" w15:done="0"/>
  <w15:commentEx w15:paraId="441D13CF" w15:done="0"/>
  <w15:commentEx w15:paraId="3F12A5F0" w15:done="0"/>
  <w15:commentEx w15:paraId="5144EECE" w15:done="0"/>
  <w15:commentEx w15:paraId="72C5D11D" w15:done="0"/>
  <w15:commentEx w15:paraId="1D3E7470" w15:done="0"/>
  <w15:commentEx w15:paraId="599A71D0" w15:done="0"/>
  <w15:commentEx w15:paraId="44B94157" w15:done="0"/>
  <w15:commentEx w15:paraId="3F77C334" w15:done="0"/>
  <w15:commentEx w15:paraId="041BFC70" w15:done="0"/>
  <w15:commentEx w15:paraId="3F72CE40" w15:done="0"/>
  <w15:commentEx w15:paraId="1377D565" w15:done="0"/>
  <w15:commentEx w15:paraId="16D26C63" w15:done="0"/>
  <w15:commentEx w15:paraId="17351417" w15:done="0"/>
  <w15:commentEx w15:paraId="272C13FE" w15:done="0"/>
  <w15:commentEx w15:paraId="352DBB9A" w15:done="0"/>
  <w15:commentEx w15:paraId="715862DC" w15:done="0"/>
  <w15:commentEx w15:paraId="59E29D3D" w15:done="0"/>
  <w15:commentEx w15:paraId="51A08EE0" w15:done="0"/>
  <w15:commentEx w15:paraId="0E58FB71" w15:done="0"/>
  <w15:commentEx w15:paraId="06B2D893" w15:done="0"/>
  <w15:commentEx w15:paraId="162B2D90" w15:done="0"/>
  <w15:commentEx w15:paraId="117F9C98" w15:done="0"/>
  <w15:commentEx w15:paraId="67A73E4B" w15:done="0"/>
  <w15:commentEx w15:paraId="160DC39A" w15:done="0"/>
  <w15:commentEx w15:paraId="2915A431" w15:done="0"/>
  <w15:commentEx w15:paraId="3E48BCF3" w15:done="0"/>
  <w15:commentEx w15:paraId="07858541" w15:done="0"/>
  <w15:commentEx w15:paraId="2855D353" w15:done="0"/>
  <w15:commentEx w15:paraId="7F98E047" w15:done="0"/>
  <w15:commentEx w15:paraId="26E10EC9" w15:done="0"/>
  <w15:commentEx w15:paraId="23010CC3" w15:done="0"/>
  <w15:commentEx w15:paraId="7A536336" w15:done="0"/>
  <w15:commentEx w15:paraId="6C120EAB" w15:done="0"/>
  <w15:commentEx w15:paraId="0BC9A04C" w15:done="0"/>
  <w15:commentEx w15:paraId="511745EC" w15:done="0"/>
  <w15:commentEx w15:paraId="04E23F10" w15:done="0"/>
  <w15:commentEx w15:paraId="7699F17F" w15:done="0"/>
  <w15:commentEx w15:paraId="0AD2872E" w15:done="0"/>
  <w15:commentEx w15:paraId="4998B4DF" w15:done="0"/>
  <w15:commentEx w15:paraId="025F9B98" w15:done="0"/>
  <w15:commentEx w15:paraId="28E0BBC2" w15:done="0"/>
  <w15:commentEx w15:paraId="508FDB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94631" w14:textId="77777777" w:rsidR="00754779" w:rsidRDefault="00754779" w:rsidP="000A668A">
      <w:pPr>
        <w:spacing w:after="0" w:line="240" w:lineRule="auto"/>
      </w:pPr>
      <w:r>
        <w:separator/>
      </w:r>
    </w:p>
  </w:endnote>
  <w:endnote w:type="continuationSeparator" w:id="0">
    <w:p w14:paraId="0A8AD55F" w14:textId="77777777" w:rsidR="00754779" w:rsidRDefault="00754779" w:rsidP="000A6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588250"/>
      <w:docPartObj>
        <w:docPartGallery w:val="Page Numbers (Bottom of Page)"/>
        <w:docPartUnique/>
      </w:docPartObj>
    </w:sdtPr>
    <w:sdtContent>
      <w:p w14:paraId="1ED2B1CD" w14:textId="77777777" w:rsidR="0089266C" w:rsidRPr="0089266C" w:rsidRDefault="0089266C" w:rsidP="0089266C">
        <w:pPr>
          <w:pStyle w:val="Rodap"/>
          <w:pBdr>
            <w:top w:val="single" w:sz="4" w:space="1" w:color="auto"/>
          </w:pBdr>
          <w:rPr>
            <w:rFonts w:ascii="Times New Roman" w:hAnsi="Times New Roman" w:cs="Times New Roman"/>
            <w:sz w:val="20"/>
            <w:szCs w:val="20"/>
          </w:rPr>
        </w:pPr>
        <w:proofErr w:type="spellStart"/>
        <w:r w:rsidRPr="0089266C">
          <w:rPr>
            <w:rFonts w:ascii="Times New Roman" w:hAnsi="Times New Roman" w:cs="Times New Roman"/>
            <w:sz w:val="20"/>
            <w:szCs w:val="20"/>
          </w:rPr>
          <w:t>Nucleus</w:t>
        </w:r>
        <w:proofErr w:type="spellEnd"/>
        <w:r w:rsidRPr="0089266C">
          <w:rPr>
            <w:rFonts w:ascii="Times New Roman" w:hAnsi="Times New Roman" w:cs="Times New Roman"/>
            <w:sz w:val="20"/>
            <w:szCs w:val="20"/>
          </w:rPr>
          <w:t>, v.17, n.2, out. 2020</w:t>
        </w:r>
      </w:p>
      <w:p w14:paraId="26BF21B2" w14:textId="13E1CFD6" w:rsidR="0089266C" w:rsidRDefault="0089266C">
        <w:pPr>
          <w:pStyle w:val="Rodap"/>
          <w:jc w:val="right"/>
        </w:pPr>
      </w:p>
    </w:sdtContent>
  </w:sdt>
  <w:p w14:paraId="1B932D66" w14:textId="77777777" w:rsidR="0089266C" w:rsidRDefault="0089266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947EB" w14:textId="4E277519" w:rsidR="0089266C" w:rsidRPr="0089266C" w:rsidRDefault="0089266C" w:rsidP="0089266C">
    <w:pPr>
      <w:pStyle w:val="Rodap"/>
      <w:pBdr>
        <w:top w:val="single" w:sz="4" w:space="1" w:color="auto"/>
      </w:pBdr>
      <w:jc w:val="right"/>
      <w:rPr>
        <w:rFonts w:ascii="Times New Roman" w:hAnsi="Times New Roman" w:cs="Times New Roman"/>
        <w:sz w:val="20"/>
        <w:szCs w:val="20"/>
      </w:rPr>
    </w:pPr>
    <w:proofErr w:type="spellStart"/>
    <w:r w:rsidRPr="0089266C">
      <w:rPr>
        <w:rFonts w:ascii="Times New Roman" w:hAnsi="Times New Roman" w:cs="Times New Roman"/>
        <w:sz w:val="20"/>
        <w:szCs w:val="20"/>
      </w:rPr>
      <w:t>Nucleus</w:t>
    </w:r>
    <w:proofErr w:type="spellEnd"/>
    <w:r w:rsidRPr="0089266C">
      <w:rPr>
        <w:rFonts w:ascii="Times New Roman" w:hAnsi="Times New Roman" w:cs="Times New Roman"/>
        <w:sz w:val="20"/>
        <w:szCs w:val="20"/>
      </w:rPr>
      <w:t>, v.17, n.2, out.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3E21B" w14:textId="77777777" w:rsidR="00754779" w:rsidRDefault="00754779" w:rsidP="000A668A">
      <w:pPr>
        <w:spacing w:after="0" w:line="240" w:lineRule="auto"/>
      </w:pPr>
      <w:r>
        <w:separator/>
      </w:r>
    </w:p>
  </w:footnote>
  <w:footnote w:type="continuationSeparator" w:id="0">
    <w:p w14:paraId="5B39974E" w14:textId="77777777" w:rsidR="00754779" w:rsidRDefault="00754779" w:rsidP="000A668A">
      <w:pPr>
        <w:spacing w:after="0" w:line="240" w:lineRule="auto"/>
      </w:pPr>
      <w:r>
        <w:continuationSeparator/>
      </w:r>
    </w:p>
  </w:footnote>
  <w:footnote w:id="1">
    <w:p w14:paraId="4256696D" w14:textId="157CB65B" w:rsidR="00F14ED0" w:rsidRPr="00D14D1C" w:rsidRDefault="00F14ED0" w:rsidP="00F14ED0">
      <w:pPr>
        <w:pStyle w:val="Textodenotaderodap"/>
        <w:spacing w:line="276" w:lineRule="auto"/>
        <w:ind w:right="-568"/>
        <w:jc w:val="both"/>
        <w:rPr>
          <w:rFonts w:ascii="Times New Roman" w:hAnsi="Times New Roman" w:cs="Times New Roman"/>
        </w:rPr>
      </w:pPr>
      <w:r w:rsidRPr="00D14D1C">
        <w:rPr>
          <w:rStyle w:val="Refdenotaderodap"/>
          <w:rFonts w:ascii="Times New Roman" w:hAnsi="Times New Roman" w:cs="Times New Roman"/>
        </w:rPr>
        <w:footnoteRef/>
      </w:r>
      <w:r w:rsidRPr="00D14D1C">
        <w:rPr>
          <w:rFonts w:ascii="Times New Roman" w:hAnsi="Times New Roman" w:cs="Times New Roman"/>
        </w:rPr>
        <w:t>Mestrando em Educação na Universidade Federal do Triângulo Mineiro (UFTM). Especialista em metodologia Ensino de História e Geografia. Especialista em Gestão Educacional: Orientação e Supervisão.</w:t>
      </w:r>
      <w:r w:rsidR="00B35149" w:rsidRPr="00D14D1C">
        <w:rPr>
          <w:rFonts w:ascii="Times New Roman" w:hAnsi="Times New Roman" w:cs="Times New Roman"/>
        </w:rPr>
        <w:t xml:space="preserve"> Currículo Lattes nº </w:t>
      </w:r>
      <w:r w:rsidR="00B35149" w:rsidRPr="00D14D1C">
        <w:rPr>
          <w:rFonts w:ascii="Times New Roman" w:hAnsi="Times New Roman" w:cs="Times New Roman"/>
          <w:bCs/>
          <w:shd w:val="clear" w:color="auto" w:fill="FFFFFF"/>
        </w:rPr>
        <w:t>2199932818322128.</w:t>
      </w:r>
      <w:r w:rsidR="00B35149" w:rsidRPr="00D14D1C">
        <w:rPr>
          <w:rFonts w:ascii="Times New Roman" w:hAnsi="Times New Roman" w:cs="Times New Roman"/>
        </w:rPr>
        <w:t xml:space="preserve"> E-Mail: alcidesmribeiro@hotmail.com.</w:t>
      </w:r>
    </w:p>
  </w:footnote>
  <w:footnote w:id="2">
    <w:p w14:paraId="081740CF" w14:textId="7F5D0151" w:rsidR="00F14ED0" w:rsidRPr="00D14D1C" w:rsidRDefault="00F14ED0" w:rsidP="00F14ED0">
      <w:pPr>
        <w:pStyle w:val="Textodenotaderodap"/>
        <w:spacing w:line="276" w:lineRule="auto"/>
        <w:ind w:right="-568"/>
        <w:jc w:val="both"/>
        <w:rPr>
          <w:rFonts w:ascii="Times New Roman" w:hAnsi="Times New Roman" w:cs="Times New Roman"/>
        </w:rPr>
      </w:pPr>
      <w:r w:rsidRPr="00D14D1C">
        <w:rPr>
          <w:rStyle w:val="Refdenotaderodap"/>
          <w:rFonts w:ascii="Times New Roman" w:hAnsi="Times New Roman" w:cs="Times New Roman"/>
        </w:rPr>
        <w:footnoteRef/>
      </w:r>
      <w:r w:rsidRPr="00D14D1C">
        <w:rPr>
          <w:rFonts w:ascii="Times New Roman" w:hAnsi="Times New Roman" w:cs="Times New Roman"/>
        </w:rPr>
        <w:t>Professor Doutor do Programa de Pós-Graduação em Educação (PPGE) da Universidade Federal do Triângulo Mineiro (UFTM). Coordenador do Departamento de Educação da Universidade Federal do Triângulo Mineiro (UFTM). Professor do Programa de Pós-Graduação em Educação Escolar da UNIR - Mestrado e Doutorado Profissional.</w:t>
      </w:r>
      <w:r w:rsidR="00B35149" w:rsidRPr="00D14D1C">
        <w:rPr>
          <w:rFonts w:ascii="Times New Roman" w:hAnsi="Times New Roman" w:cs="Times New Roman"/>
        </w:rPr>
        <w:t xml:space="preserve"> Currículo Lattes nº </w:t>
      </w:r>
      <w:r w:rsidR="00B35149" w:rsidRPr="00D14D1C">
        <w:rPr>
          <w:rFonts w:ascii="Times New Roman" w:hAnsi="Times New Roman" w:cs="Times New Roman"/>
          <w:bCs/>
          <w:shd w:val="clear" w:color="auto" w:fill="FFFFFF"/>
        </w:rPr>
        <w:t>0805268924348920</w:t>
      </w:r>
      <w:r w:rsidR="00B35149" w:rsidRPr="00D14D1C">
        <w:rPr>
          <w:rFonts w:ascii="Times New Roman" w:hAnsi="Times New Roman" w:cs="Times New Roman"/>
        </w:rPr>
        <w:t>. E-Mail:</w:t>
      </w:r>
      <w:r w:rsidR="00D14D1C">
        <w:rPr>
          <w:rFonts w:ascii="Times New Roman" w:hAnsi="Times New Roman" w:cs="Times New Roman"/>
        </w:rPr>
        <w:t xml:space="preserve"> </w:t>
      </w:r>
      <w:r w:rsidR="00B35149" w:rsidRPr="00D14D1C">
        <w:rPr>
          <w:rFonts w:ascii="Times New Roman" w:hAnsi="Times New Roman" w:cs="Times New Roman"/>
        </w:rPr>
        <w:t>lucas.bueno@uftm.edu.br.</w:t>
      </w:r>
    </w:p>
  </w:footnote>
  <w:footnote w:id="3">
    <w:p w14:paraId="01FDC7E5" w14:textId="6812538B" w:rsidR="00F14ED0" w:rsidRPr="00D14D1C" w:rsidRDefault="00F14ED0" w:rsidP="00F14ED0">
      <w:pPr>
        <w:pStyle w:val="Textodenotaderodap"/>
        <w:spacing w:line="276" w:lineRule="auto"/>
        <w:ind w:right="-568"/>
        <w:jc w:val="both"/>
        <w:rPr>
          <w:rFonts w:ascii="Times New Roman" w:hAnsi="Times New Roman" w:cs="Times New Roman"/>
        </w:rPr>
      </w:pPr>
      <w:r w:rsidRPr="00D14D1C">
        <w:rPr>
          <w:rStyle w:val="Refdenotaderodap"/>
          <w:rFonts w:ascii="Times New Roman" w:hAnsi="Times New Roman" w:cs="Times New Roman"/>
        </w:rPr>
        <w:footnoteRef/>
      </w:r>
      <w:r w:rsidRPr="00D14D1C">
        <w:rPr>
          <w:rFonts w:ascii="Times New Roman" w:hAnsi="Times New Roman" w:cs="Times New Roman"/>
        </w:rPr>
        <w:t xml:space="preserve"> Professora do Departamento de Educação da Universidade Federal do Triângulo Mineiro. Doutora em Educação pela Pontifícia Universidade Católica de São Paulo.</w:t>
      </w:r>
      <w:r w:rsidR="00D14D1C" w:rsidRPr="00D14D1C">
        <w:rPr>
          <w:rFonts w:ascii="Times New Roman" w:hAnsi="Times New Roman" w:cs="Times New Roman"/>
        </w:rPr>
        <w:t xml:space="preserve"> Currículo Lattes nº </w:t>
      </w:r>
      <w:r w:rsidR="00D14D1C" w:rsidRPr="00D14D1C">
        <w:rPr>
          <w:rFonts w:ascii="Times New Roman" w:hAnsi="Times New Roman" w:cs="Times New Roman"/>
          <w:bCs/>
          <w:shd w:val="clear" w:color="auto" w:fill="FFFFFF"/>
        </w:rPr>
        <w:t xml:space="preserve">5970509404713363.  </w:t>
      </w:r>
      <w:r w:rsidR="00D14D1C" w:rsidRPr="00D14D1C">
        <w:rPr>
          <w:rFonts w:ascii="Times New Roman" w:hAnsi="Times New Roman" w:cs="Times New Roman"/>
        </w:rPr>
        <w:t>E-Mail: rogeriaisobe@gmail.com.</w:t>
      </w:r>
    </w:p>
    <w:p w14:paraId="7F1E003D" w14:textId="009C29D7" w:rsidR="00F14ED0" w:rsidRDefault="00F14ED0" w:rsidP="00F14ED0">
      <w:pPr>
        <w:pStyle w:val="Textodenotaderodap"/>
      </w:pPr>
    </w:p>
  </w:footnote>
  <w:footnote w:id="4">
    <w:p w14:paraId="10673E17" w14:textId="451CB2AF" w:rsidR="00F65CFE" w:rsidRPr="006F53FC" w:rsidRDefault="000758C9" w:rsidP="00DD63BB">
      <w:pPr>
        <w:pStyle w:val="Textodenotaderodap"/>
        <w:ind w:right="-568"/>
        <w:jc w:val="both"/>
        <w:rPr>
          <w:rFonts w:ascii="Times New Roman" w:hAnsi="Times New Roman" w:cs="Times New Roman"/>
        </w:rPr>
      </w:pPr>
      <w:r w:rsidRPr="00CF21BB">
        <w:rPr>
          <w:rStyle w:val="Refdenotaderodap"/>
          <w:rFonts w:ascii="Times New Roman" w:hAnsi="Times New Roman" w:cs="Times New Roman"/>
        </w:rPr>
        <w:footnoteRef/>
      </w:r>
      <w:r w:rsidRPr="00CF21BB">
        <w:rPr>
          <w:rFonts w:ascii="Times New Roman" w:hAnsi="Times New Roman" w:cs="Times New Roman"/>
        </w:rPr>
        <w:t xml:space="preserve"> Ideias aspiradas desde o início do século XX, com a publicação do “Manifesto dos Pioneiros da Educação Nova” em 1932</w:t>
      </w:r>
      <w:r w:rsidRPr="00CF21BB">
        <w:rPr>
          <w:rFonts w:ascii="Times New Roman" w:hAnsi="Times New Roman" w:cs="Times New Roman"/>
          <w:color w:val="1F497D" w:themeColor="text2"/>
        </w:rPr>
        <w:t xml:space="preserve">. </w:t>
      </w:r>
      <w:r w:rsidR="00F65CFE" w:rsidRPr="006F53FC">
        <w:rPr>
          <w:rFonts w:ascii="Times New Roman" w:hAnsi="Times New Roman" w:cs="Times New Roman"/>
        </w:rPr>
        <w:t>Embora o documento tenha tido como signatários 26 grandes educador</w:t>
      </w:r>
      <w:r w:rsidR="00263FA0" w:rsidRPr="006F53FC">
        <w:rPr>
          <w:rFonts w:ascii="Times New Roman" w:hAnsi="Times New Roman" w:cs="Times New Roman"/>
        </w:rPr>
        <w:t>es do período, os ideais</w:t>
      </w:r>
      <w:r w:rsidR="00F65CFE" w:rsidRPr="006F53FC">
        <w:rPr>
          <w:rFonts w:ascii="Times New Roman" w:hAnsi="Times New Roman" w:cs="Times New Roman"/>
        </w:rPr>
        <w:t xml:space="preserve"> defendidos</w:t>
      </w:r>
      <w:r w:rsidR="00EF7696" w:rsidRPr="006F53FC">
        <w:rPr>
          <w:rFonts w:ascii="Times New Roman" w:hAnsi="Times New Roman" w:cs="Times New Roman"/>
        </w:rPr>
        <w:t xml:space="preserve"> ainda não foram concretizados nove décadas após a sua publicação.</w:t>
      </w:r>
    </w:p>
    <w:p w14:paraId="2D4466BF" w14:textId="4CBA0207" w:rsidR="00DF0F8D" w:rsidRPr="008546FB" w:rsidRDefault="00DF0F8D" w:rsidP="00DF0F8D">
      <w:pPr>
        <w:pStyle w:val="Textodenotaderodap"/>
        <w:jc w:val="both"/>
        <w:rPr>
          <w:rFonts w:ascii="Times New Roman" w:hAnsi="Times New Roman" w:cs="Times New Roman"/>
        </w:rPr>
      </w:pPr>
    </w:p>
    <w:p w14:paraId="49FBD385" w14:textId="49E0E44B" w:rsidR="00EF7696" w:rsidRPr="008546FB" w:rsidRDefault="00EF7696" w:rsidP="008546FB">
      <w:pPr>
        <w:pStyle w:val="Textodenotaderodap"/>
        <w:jc w:val="both"/>
        <w:rPr>
          <w:rFonts w:ascii="Times New Roman" w:hAnsi="Times New Roman" w:cs="Times New Roman"/>
        </w:rPr>
      </w:pPr>
    </w:p>
  </w:footnote>
  <w:footnote w:id="5">
    <w:p w14:paraId="3F1CB481" w14:textId="50AD59F6" w:rsidR="00AC23A8" w:rsidRPr="002144A9" w:rsidRDefault="00AC23A8" w:rsidP="00DD63BB">
      <w:pPr>
        <w:pStyle w:val="Textodenotaderodap"/>
        <w:ind w:right="-568"/>
        <w:jc w:val="both"/>
        <w:rPr>
          <w:rFonts w:ascii="Times New Roman" w:hAnsi="Times New Roman" w:cs="Times New Roman"/>
        </w:rPr>
      </w:pPr>
      <w:r w:rsidRPr="002144A9">
        <w:rPr>
          <w:rStyle w:val="Refdenotaderodap"/>
          <w:rFonts w:ascii="Times New Roman" w:hAnsi="Times New Roman" w:cs="Times New Roman"/>
        </w:rPr>
        <w:footnoteRef/>
      </w:r>
      <w:r w:rsidRPr="002144A9">
        <w:rPr>
          <w:rFonts w:ascii="Times New Roman" w:hAnsi="Times New Roman" w:cs="Times New Roman"/>
        </w:rPr>
        <w:t xml:space="preserve"> </w:t>
      </w:r>
      <w:r w:rsidR="009B0C3F" w:rsidRPr="002144A9">
        <w:rPr>
          <w:rFonts w:ascii="Times New Roman" w:hAnsi="Times New Roman" w:cs="Times New Roman"/>
        </w:rPr>
        <w:t xml:space="preserve">A </w:t>
      </w:r>
      <w:r w:rsidRPr="002144A9">
        <w:rPr>
          <w:rFonts w:ascii="Times New Roman" w:hAnsi="Times New Roman" w:cs="Times New Roman"/>
        </w:rPr>
        <w:t>expres</w:t>
      </w:r>
      <w:r w:rsidR="009B0C3F" w:rsidRPr="002144A9">
        <w:rPr>
          <w:rFonts w:ascii="Times New Roman" w:hAnsi="Times New Roman" w:cs="Times New Roman"/>
        </w:rPr>
        <w:t>são “educação dual” foi retirada das considerações de Azevedo (2001).</w:t>
      </w:r>
    </w:p>
  </w:footnote>
  <w:footnote w:id="6">
    <w:p w14:paraId="0E347865" w14:textId="5951C463" w:rsidR="008275DE" w:rsidRPr="002144A9" w:rsidRDefault="008275DE" w:rsidP="00DD63BB">
      <w:pPr>
        <w:pStyle w:val="Textodenotaderodap"/>
        <w:ind w:right="-568"/>
        <w:jc w:val="both"/>
        <w:rPr>
          <w:rFonts w:ascii="Times New Roman" w:hAnsi="Times New Roman" w:cs="Times New Roman"/>
        </w:rPr>
      </w:pPr>
      <w:r w:rsidRPr="002144A9">
        <w:rPr>
          <w:rStyle w:val="Refdenotaderodap"/>
          <w:rFonts w:ascii="Times New Roman" w:hAnsi="Times New Roman" w:cs="Times New Roman"/>
        </w:rPr>
        <w:footnoteRef/>
      </w:r>
      <w:r w:rsidRPr="002144A9">
        <w:rPr>
          <w:rFonts w:ascii="Times New Roman" w:hAnsi="Times New Roman" w:cs="Times New Roman"/>
        </w:rPr>
        <w:t xml:space="preserve"> “Pós-modernismo é o nome aplicado às mudanças ocorridas nas ciências, nas artes e nas sociedades avançadas desde 1950, quando, por convenção, se encerra o modernism</w:t>
      </w:r>
      <w:r w:rsidR="00AC23A8" w:rsidRPr="002144A9">
        <w:rPr>
          <w:rFonts w:ascii="Times New Roman" w:hAnsi="Times New Roman" w:cs="Times New Roman"/>
        </w:rPr>
        <w:t>o (1900-1950)”. (SANTOS, 2006, p</w:t>
      </w:r>
      <w:r w:rsidRPr="002144A9">
        <w:rPr>
          <w:rFonts w:ascii="Times New Roman" w:hAnsi="Times New Roman" w:cs="Times New Roman"/>
        </w:rPr>
        <w:t>. 7-8).</w:t>
      </w:r>
    </w:p>
  </w:footnote>
  <w:footnote w:id="7">
    <w:p w14:paraId="34267C83" w14:textId="14E47AD7" w:rsidR="000758C9" w:rsidRPr="003304CF" w:rsidRDefault="000758C9" w:rsidP="00DD63BB">
      <w:pPr>
        <w:pStyle w:val="Textodenotaderodap"/>
        <w:ind w:right="-568"/>
        <w:jc w:val="both"/>
        <w:rPr>
          <w:rFonts w:ascii="Times New Roman" w:hAnsi="Times New Roman" w:cs="Times New Roman"/>
        </w:rPr>
      </w:pPr>
      <w:r w:rsidRPr="003304CF">
        <w:rPr>
          <w:rStyle w:val="Refdenotaderodap"/>
          <w:rFonts w:ascii="Times New Roman" w:hAnsi="Times New Roman" w:cs="Times New Roman"/>
        </w:rPr>
        <w:footnoteRef/>
      </w:r>
      <w:r w:rsidRPr="003304CF">
        <w:rPr>
          <w:rFonts w:ascii="Times New Roman" w:hAnsi="Times New Roman" w:cs="Times New Roman"/>
        </w:rPr>
        <w:t xml:space="preserve"> Para Saviani (2004)</w:t>
      </w:r>
      <w:r w:rsidR="008B4B07">
        <w:rPr>
          <w:rFonts w:ascii="Times New Roman" w:hAnsi="Times New Roman" w:cs="Times New Roman"/>
        </w:rPr>
        <w:t>,</w:t>
      </w:r>
      <w:r w:rsidRPr="003304CF">
        <w:rPr>
          <w:rFonts w:ascii="Times New Roman" w:hAnsi="Times New Roman" w:cs="Times New Roman"/>
        </w:rPr>
        <w:t xml:space="preserve"> o modelo neoliberal, educação por resultados, foi um fracasso no seu país de origem Estados Unidos, na Europa Ocidental e também no Brasil.</w:t>
      </w:r>
    </w:p>
  </w:footnote>
  <w:footnote w:id="8">
    <w:p w14:paraId="4383803C" w14:textId="77777777" w:rsidR="000758C9" w:rsidRPr="003304CF" w:rsidRDefault="000758C9" w:rsidP="00DD63BB">
      <w:pPr>
        <w:pStyle w:val="Textodenotaderodap"/>
        <w:ind w:right="-568"/>
        <w:jc w:val="both"/>
        <w:rPr>
          <w:rFonts w:ascii="Times New Roman" w:hAnsi="Times New Roman" w:cs="Times New Roman"/>
        </w:rPr>
      </w:pPr>
      <w:r w:rsidRPr="003304CF">
        <w:rPr>
          <w:rStyle w:val="Refdenotaderodap"/>
          <w:rFonts w:ascii="Times New Roman" w:hAnsi="Times New Roman" w:cs="Times New Roman"/>
        </w:rPr>
        <w:footnoteRef/>
      </w:r>
      <w:r w:rsidRPr="003304CF">
        <w:rPr>
          <w:rFonts w:ascii="Times New Roman" w:hAnsi="Times New Roman" w:cs="Times New Roman"/>
        </w:rPr>
        <w:t xml:space="preserve"> O relatório analisa todos os países do mundo com dados disponíveis na ONU no período de 2010 a 2017.</w:t>
      </w:r>
    </w:p>
  </w:footnote>
  <w:footnote w:id="9">
    <w:p w14:paraId="49C062BD" w14:textId="77777777" w:rsidR="000758C9" w:rsidRPr="009A61B1" w:rsidRDefault="000758C9" w:rsidP="00DD63BB">
      <w:pPr>
        <w:pStyle w:val="Textodenotaderodap"/>
        <w:ind w:right="-568"/>
        <w:jc w:val="both"/>
        <w:rPr>
          <w:rFonts w:ascii="Times New Roman" w:hAnsi="Times New Roman" w:cs="Times New Roman"/>
        </w:rPr>
      </w:pPr>
      <w:r w:rsidRPr="009A61B1">
        <w:rPr>
          <w:rStyle w:val="Refdenotaderodap"/>
          <w:rFonts w:ascii="Times New Roman" w:hAnsi="Times New Roman" w:cs="Times New Roman"/>
        </w:rPr>
        <w:footnoteRef/>
      </w:r>
      <w:r w:rsidRPr="009A61B1">
        <w:rPr>
          <w:rFonts w:ascii="Times New Roman" w:hAnsi="Times New Roman" w:cs="Times New Roman"/>
        </w:rPr>
        <w:t xml:space="preserve"> BRICS designa o grupo de países emergentes que incluem Brasil, Rússia, Índia, China e África do Sul.</w:t>
      </w:r>
    </w:p>
  </w:footnote>
  <w:footnote w:id="10">
    <w:p w14:paraId="42E9683E" w14:textId="6ED8A7E7" w:rsidR="002144A9" w:rsidRPr="002144A9" w:rsidRDefault="00105136" w:rsidP="00DD63BB">
      <w:pPr>
        <w:pStyle w:val="Textodenotaderodap"/>
        <w:ind w:right="-568"/>
        <w:jc w:val="both"/>
        <w:rPr>
          <w:rFonts w:ascii="Times New Roman" w:hAnsi="Times New Roman" w:cs="Times New Roman"/>
        </w:rPr>
      </w:pPr>
      <w:r w:rsidRPr="002144A9">
        <w:rPr>
          <w:rStyle w:val="Refdenotaderodap"/>
          <w:rFonts w:ascii="Times New Roman" w:hAnsi="Times New Roman" w:cs="Times New Roman"/>
        </w:rPr>
        <w:footnoteRef/>
      </w:r>
      <w:r w:rsidRPr="002144A9">
        <w:rPr>
          <w:rFonts w:ascii="Times New Roman" w:hAnsi="Times New Roman" w:cs="Times New Roman"/>
        </w:rPr>
        <w:t xml:space="preserve"> </w:t>
      </w:r>
      <w:r w:rsidR="002144A9" w:rsidRPr="002144A9">
        <w:rPr>
          <w:rFonts w:ascii="Times New Roman" w:hAnsi="Times New Roman" w:cs="Times New Roman"/>
        </w:rPr>
        <w:t xml:space="preserve">Para Silva e Silva (2005, p. 294) os </w:t>
      </w:r>
      <w:r w:rsidR="00AB3D39" w:rsidRPr="002144A9">
        <w:rPr>
          <w:rFonts w:ascii="Times New Roman" w:hAnsi="Times New Roman" w:cs="Times New Roman"/>
        </w:rPr>
        <w:t>antropólogos</w:t>
      </w:r>
      <w:r w:rsidR="002144A9" w:rsidRPr="002144A9">
        <w:rPr>
          <w:rFonts w:ascii="Times New Roman" w:hAnsi="Times New Roman" w:cs="Times New Roman"/>
        </w:rPr>
        <w:t xml:space="preserve"> definem o conceito de mito como “uma narrativa, uma reflexão alegórica sobre a existência, e carrega uma mensagem implícita capaz de revelar o pensamento de uma sociedade”.</w:t>
      </w:r>
    </w:p>
  </w:footnote>
  <w:footnote w:id="11">
    <w:p w14:paraId="7498BD48" w14:textId="77777777" w:rsidR="000758C9" w:rsidRPr="002144A9" w:rsidRDefault="000758C9" w:rsidP="00DD63BB">
      <w:pPr>
        <w:pStyle w:val="Textodenotaderodap"/>
        <w:ind w:right="-568"/>
        <w:jc w:val="both"/>
        <w:rPr>
          <w:rFonts w:ascii="Times New Roman" w:hAnsi="Times New Roman" w:cs="Times New Roman"/>
        </w:rPr>
      </w:pPr>
      <w:r w:rsidRPr="002144A9">
        <w:rPr>
          <w:rStyle w:val="Refdenotaderodap"/>
          <w:rFonts w:ascii="Times New Roman" w:hAnsi="Times New Roman" w:cs="Times New Roman"/>
        </w:rPr>
        <w:footnoteRef/>
      </w:r>
      <w:r w:rsidRPr="002144A9">
        <w:rPr>
          <w:rFonts w:ascii="Times New Roman" w:hAnsi="Times New Roman" w:cs="Times New Roman"/>
        </w:rPr>
        <w:t xml:space="preserve"> Chefes de famílias (ou clãs)</w:t>
      </w:r>
      <w:proofErr w:type="gramStart"/>
      <w:r w:rsidRPr="002144A9">
        <w:rPr>
          <w:rFonts w:ascii="Times New Roman" w:hAnsi="Times New Roman" w:cs="Times New Roman"/>
        </w:rPr>
        <w:t>, lideres</w:t>
      </w:r>
      <w:proofErr w:type="gramEnd"/>
      <w:r w:rsidRPr="002144A9">
        <w:rPr>
          <w:rFonts w:ascii="Times New Roman" w:hAnsi="Times New Roman" w:cs="Times New Roman"/>
        </w:rPr>
        <w:t xml:space="preserve"> religiosos como sacerdotes, pajés e clérigos.</w:t>
      </w:r>
    </w:p>
  </w:footnote>
  <w:footnote w:id="12">
    <w:p w14:paraId="22A25E15" w14:textId="48170CBD" w:rsidR="000758C9" w:rsidRPr="002144A9" w:rsidRDefault="000758C9" w:rsidP="00DD63BB">
      <w:pPr>
        <w:pStyle w:val="Textodenotaderodap"/>
        <w:ind w:right="-568"/>
        <w:jc w:val="both"/>
        <w:rPr>
          <w:rFonts w:ascii="Times New Roman" w:hAnsi="Times New Roman" w:cs="Times New Roman"/>
        </w:rPr>
      </w:pPr>
      <w:r w:rsidRPr="002144A9">
        <w:rPr>
          <w:rStyle w:val="Refdenotaderodap"/>
          <w:rFonts w:ascii="Times New Roman" w:hAnsi="Times New Roman" w:cs="Times New Roman"/>
        </w:rPr>
        <w:footnoteRef/>
      </w:r>
      <w:r w:rsidRPr="002144A9">
        <w:rPr>
          <w:rFonts w:ascii="Times New Roman" w:hAnsi="Times New Roman" w:cs="Times New Roman"/>
        </w:rPr>
        <w:t xml:space="preserve"> Sem desconsiderar as contribuições da antiguidade clássica, estamos </w:t>
      </w:r>
      <w:r w:rsidR="00915C25" w:rsidRPr="002144A9">
        <w:rPr>
          <w:rFonts w:ascii="Times New Roman" w:hAnsi="Times New Roman" w:cs="Times New Roman"/>
          <w:b/>
        </w:rPr>
        <w:t>nos</w:t>
      </w:r>
      <w:r w:rsidR="00915C25" w:rsidRPr="002144A9">
        <w:rPr>
          <w:rFonts w:ascii="Times New Roman" w:hAnsi="Times New Roman" w:cs="Times New Roman"/>
        </w:rPr>
        <w:t xml:space="preserve"> </w:t>
      </w:r>
      <w:r w:rsidRPr="002144A9">
        <w:rPr>
          <w:rFonts w:ascii="Times New Roman" w:hAnsi="Times New Roman" w:cs="Times New Roman"/>
        </w:rPr>
        <w:t>referindo ao método científico baseado em experiências, com as contribuições de Francis Bacon, John Locke, entre outros.</w:t>
      </w:r>
    </w:p>
  </w:footnote>
  <w:footnote w:id="13">
    <w:p w14:paraId="4A0006E6" w14:textId="77777777" w:rsidR="000758C9" w:rsidRPr="002144A9" w:rsidRDefault="000758C9" w:rsidP="00DD63BB">
      <w:pPr>
        <w:pStyle w:val="Textodenotaderodap"/>
        <w:ind w:right="-568"/>
        <w:jc w:val="both"/>
        <w:rPr>
          <w:rFonts w:ascii="Times New Roman" w:hAnsi="Times New Roman" w:cs="Times New Roman"/>
        </w:rPr>
      </w:pPr>
      <w:r w:rsidRPr="002144A9">
        <w:rPr>
          <w:rStyle w:val="Refdenotaderodap"/>
          <w:rFonts w:ascii="Times New Roman" w:hAnsi="Times New Roman" w:cs="Times New Roman"/>
        </w:rPr>
        <w:footnoteRef/>
      </w:r>
      <w:r w:rsidRPr="002144A9">
        <w:rPr>
          <w:rFonts w:ascii="Times New Roman" w:hAnsi="Times New Roman" w:cs="Times New Roman"/>
        </w:rPr>
        <w:t xml:space="preserve"> Termo empregado para conceituar os filósofos iluministas, que orientavam suas reflexões ao pensamento racional e a fé nos poderes da razão para orientar as ações humanas, entre eles podemos citar Voltaire, Rousseau, Montesquieu, entre outros.</w:t>
      </w:r>
    </w:p>
  </w:footnote>
  <w:footnote w:id="14">
    <w:p w14:paraId="7E157307" w14:textId="075844E5" w:rsidR="000758C9" w:rsidRPr="002144A9" w:rsidRDefault="000758C9" w:rsidP="00DD63BB">
      <w:pPr>
        <w:pStyle w:val="Textodenotaderodap"/>
        <w:ind w:right="-568"/>
        <w:jc w:val="both"/>
        <w:rPr>
          <w:rFonts w:ascii="Times New Roman" w:hAnsi="Times New Roman" w:cs="Times New Roman"/>
        </w:rPr>
      </w:pPr>
      <w:r w:rsidRPr="002144A9">
        <w:rPr>
          <w:rStyle w:val="Refdenotaderodap"/>
          <w:rFonts w:ascii="Times New Roman" w:hAnsi="Times New Roman" w:cs="Times New Roman"/>
        </w:rPr>
        <w:footnoteRef/>
      </w:r>
      <w:r w:rsidRPr="002144A9">
        <w:rPr>
          <w:rFonts w:ascii="Times New Roman" w:hAnsi="Times New Roman" w:cs="Times New Roman"/>
        </w:rPr>
        <w:t xml:space="preserve"> Como problemas </w:t>
      </w:r>
      <w:r w:rsidR="0064711B" w:rsidRPr="002144A9">
        <w:rPr>
          <w:rFonts w:ascii="Times New Roman" w:hAnsi="Times New Roman" w:cs="Times New Roman"/>
        </w:rPr>
        <w:t>sociais desse período, podemos citar</w:t>
      </w:r>
      <w:r w:rsidRPr="002144A9">
        <w:rPr>
          <w:rFonts w:ascii="Times New Roman" w:hAnsi="Times New Roman" w:cs="Times New Roman"/>
        </w:rPr>
        <w:t xml:space="preserve"> as novas relações de trabalho, o êxodo rural, crescimento urbano, marginalização, alcoolismo, fome, miséria, desemprego, prostituição, greves e manifestações.</w:t>
      </w:r>
    </w:p>
  </w:footnote>
  <w:footnote w:id="15">
    <w:p w14:paraId="17EACCB4" w14:textId="5FC742C4" w:rsidR="000758C9" w:rsidRPr="002144A9" w:rsidRDefault="000758C9" w:rsidP="00DD63BB">
      <w:pPr>
        <w:pStyle w:val="Textodenotaderodap"/>
        <w:ind w:right="-568"/>
        <w:jc w:val="both"/>
        <w:rPr>
          <w:rFonts w:ascii="Times New Roman" w:hAnsi="Times New Roman" w:cs="Times New Roman"/>
        </w:rPr>
      </w:pPr>
      <w:r w:rsidRPr="002144A9">
        <w:rPr>
          <w:rStyle w:val="Refdenotaderodap"/>
          <w:rFonts w:ascii="Times New Roman" w:hAnsi="Times New Roman" w:cs="Times New Roman"/>
        </w:rPr>
        <w:footnoteRef/>
      </w:r>
      <w:r w:rsidRPr="002144A9">
        <w:rPr>
          <w:rFonts w:ascii="Times New Roman" w:hAnsi="Times New Roman" w:cs="Times New Roman"/>
        </w:rPr>
        <w:t xml:space="preserve"> Corrente filosófica baseada nas ideias de Auguste Comte (1798-1857), chamada de “Física social”, com o objetivo de interpretar as anomalias</w:t>
      </w:r>
      <w:r w:rsidR="0064711B" w:rsidRPr="002144A9">
        <w:rPr>
          <w:rFonts w:ascii="Times New Roman" w:hAnsi="Times New Roman" w:cs="Times New Roman"/>
        </w:rPr>
        <w:t xml:space="preserve"> pelas quais a sociedade industrial passava. Comte</w:t>
      </w:r>
      <w:r w:rsidRPr="002144A9">
        <w:rPr>
          <w:rFonts w:ascii="Times New Roman" w:hAnsi="Times New Roman" w:cs="Times New Roman"/>
        </w:rPr>
        <w:t xml:space="preserve"> é considerado o pai da sociologia.</w:t>
      </w:r>
    </w:p>
  </w:footnote>
  <w:footnote w:id="16">
    <w:p w14:paraId="25BBE44B" w14:textId="77777777" w:rsidR="000758C9" w:rsidRPr="00CF21BB" w:rsidRDefault="000758C9" w:rsidP="00DD63BB">
      <w:pPr>
        <w:pStyle w:val="Textodenotaderodap"/>
        <w:ind w:right="-568"/>
        <w:jc w:val="both"/>
        <w:rPr>
          <w:rFonts w:ascii="Times New Roman" w:hAnsi="Times New Roman" w:cs="Times New Roman"/>
        </w:rPr>
      </w:pPr>
      <w:r w:rsidRPr="00CF21BB">
        <w:rPr>
          <w:rStyle w:val="Refdenotaderodap"/>
          <w:rFonts w:ascii="Times New Roman" w:hAnsi="Times New Roman" w:cs="Times New Roman"/>
        </w:rPr>
        <w:footnoteRef/>
      </w:r>
      <w:r w:rsidRPr="00CF21BB">
        <w:rPr>
          <w:rFonts w:ascii="Times New Roman" w:hAnsi="Times New Roman" w:cs="Times New Roman"/>
        </w:rPr>
        <w:t xml:space="preserve"> Para Alves-</w:t>
      </w:r>
      <w:proofErr w:type="spellStart"/>
      <w:r w:rsidRPr="00CF21BB">
        <w:rPr>
          <w:rFonts w:ascii="Times New Roman" w:hAnsi="Times New Roman" w:cs="Times New Roman"/>
        </w:rPr>
        <w:t>Mazzotti</w:t>
      </w:r>
      <w:proofErr w:type="spellEnd"/>
      <w:r w:rsidRPr="00CF21BB">
        <w:rPr>
          <w:rFonts w:ascii="Times New Roman" w:hAnsi="Times New Roman" w:cs="Times New Roman"/>
        </w:rPr>
        <w:t xml:space="preserve"> e </w:t>
      </w:r>
      <w:proofErr w:type="spellStart"/>
      <w:r w:rsidRPr="00CF21BB">
        <w:rPr>
          <w:rFonts w:ascii="Times New Roman" w:hAnsi="Times New Roman" w:cs="Times New Roman"/>
        </w:rPr>
        <w:t>Gewandsznajder</w:t>
      </w:r>
      <w:proofErr w:type="spellEnd"/>
      <w:r w:rsidRPr="00CF21BB">
        <w:rPr>
          <w:rFonts w:ascii="Times New Roman" w:hAnsi="Times New Roman" w:cs="Times New Roman"/>
        </w:rPr>
        <w:t xml:space="preserve"> (1999) a pesquisa em educação é qualitativa, possui uma natureza interdisciplinar, congregando diversas áreas das ciências sociais.</w:t>
      </w:r>
    </w:p>
  </w:footnote>
  <w:footnote w:id="17">
    <w:p w14:paraId="3431CEFD" w14:textId="77777777" w:rsidR="000758C9" w:rsidRPr="00115B6E" w:rsidRDefault="000758C9" w:rsidP="00DD63BB">
      <w:pPr>
        <w:pStyle w:val="Textodenotaderodap"/>
        <w:ind w:right="-568"/>
        <w:jc w:val="both"/>
        <w:rPr>
          <w:rFonts w:ascii="Times New Roman" w:hAnsi="Times New Roman" w:cs="Times New Roman"/>
        </w:rPr>
      </w:pPr>
      <w:r w:rsidRPr="00115B6E">
        <w:rPr>
          <w:rStyle w:val="Refdenotaderodap"/>
          <w:rFonts w:ascii="Times New Roman" w:hAnsi="Times New Roman" w:cs="Times New Roman"/>
        </w:rPr>
        <w:footnoteRef/>
      </w:r>
      <w:r w:rsidRPr="00115B6E">
        <w:rPr>
          <w:rFonts w:ascii="Times New Roman" w:hAnsi="Times New Roman" w:cs="Times New Roman"/>
        </w:rPr>
        <w:t xml:space="preserve"> “A fecundidade de uma pergunta é a garantia de que a resposta à mesma significará um esclarecimento e muitas outras dúvidas” (MACHADO, 2004, p. 15).</w:t>
      </w:r>
    </w:p>
  </w:footnote>
  <w:footnote w:id="18">
    <w:p w14:paraId="75DE8D29" w14:textId="77777777" w:rsidR="000758C9" w:rsidRPr="00115B6E" w:rsidRDefault="000758C9" w:rsidP="00DD63BB">
      <w:pPr>
        <w:pStyle w:val="Textodenotaderodap"/>
        <w:ind w:right="-568"/>
        <w:jc w:val="both"/>
        <w:rPr>
          <w:rFonts w:ascii="Times New Roman" w:hAnsi="Times New Roman" w:cs="Times New Roman"/>
        </w:rPr>
      </w:pPr>
      <w:r w:rsidRPr="00115B6E">
        <w:rPr>
          <w:rStyle w:val="Refdenotaderodap"/>
          <w:rFonts w:ascii="Times New Roman" w:hAnsi="Times New Roman" w:cs="Times New Roman"/>
        </w:rPr>
        <w:footnoteRef/>
      </w:r>
      <w:r w:rsidRPr="00115B6E">
        <w:rPr>
          <w:rFonts w:ascii="Times New Roman" w:hAnsi="Times New Roman" w:cs="Times New Roman"/>
        </w:rPr>
        <w:t xml:space="preserve"> Para Demo (2011) o pesquisador não pode desistir de questionar a realidade. O questionamento precisa corresponder aos anseios sociais.</w:t>
      </w:r>
    </w:p>
  </w:footnote>
  <w:footnote w:id="19">
    <w:p w14:paraId="75DA4225" w14:textId="77777777" w:rsidR="000758C9" w:rsidRPr="0002684B" w:rsidRDefault="000758C9" w:rsidP="00DD63BB">
      <w:pPr>
        <w:pStyle w:val="Textodenotaderodap"/>
        <w:ind w:right="-568"/>
        <w:jc w:val="both"/>
        <w:rPr>
          <w:rFonts w:ascii="Times New Roman" w:hAnsi="Times New Roman" w:cs="Times New Roman"/>
        </w:rPr>
      </w:pPr>
      <w:r w:rsidRPr="00115B6E">
        <w:rPr>
          <w:rStyle w:val="Refdenotaderodap"/>
          <w:rFonts w:ascii="Times New Roman" w:hAnsi="Times New Roman" w:cs="Times New Roman"/>
        </w:rPr>
        <w:footnoteRef/>
      </w:r>
      <w:r w:rsidRPr="00115B6E">
        <w:rPr>
          <w:rFonts w:ascii="Times New Roman" w:hAnsi="Times New Roman" w:cs="Times New Roman"/>
        </w:rPr>
        <w:t xml:space="preserve"> Para Demo (2011) a ciência tem sempre a marca do seu construtor.</w:t>
      </w:r>
    </w:p>
  </w:footnote>
  <w:footnote w:id="20">
    <w:p w14:paraId="51288724" w14:textId="77777777" w:rsidR="000758C9" w:rsidRPr="0002684B" w:rsidRDefault="000758C9" w:rsidP="00DD63BB">
      <w:pPr>
        <w:pStyle w:val="Textodenotaderodap"/>
        <w:ind w:right="-568"/>
        <w:jc w:val="both"/>
        <w:rPr>
          <w:rFonts w:ascii="Times New Roman" w:hAnsi="Times New Roman" w:cs="Times New Roman"/>
        </w:rPr>
      </w:pPr>
      <w:r w:rsidRPr="0002684B">
        <w:rPr>
          <w:rStyle w:val="Refdenotaderodap"/>
          <w:rFonts w:ascii="Times New Roman" w:hAnsi="Times New Roman" w:cs="Times New Roman"/>
        </w:rPr>
        <w:footnoteRef/>
      </w:r>
      <w:r w:rsidRPr="0002684B">
        <w:rPr>
          <w:rFonts w:ascii="Times New Roman" w:hAnsi="Times New Roman" w:cs="Times New Roman"/>
        </w:rPr>
        <w:t xml:space="preserve"> Para Severino (2002) a produção científica se viabiliza e justifica por meio da ligação (vínculo) entre a pesquisa e o projeto político e existencial do pesquisador.</w:t>
      </w:r>
    </w:p>
  </w:footnote>
  <w:footnote w:id="21">
    <w:p w14:paraId="1AD55A1B" w14:textId="77777777" w:rsidR="000758C9" w:rsidRPr="0002684B" w:rsidRDefault="000758C9" w:rsidP="00DD63BB">
      <w:pPr>
        <w:pStyle w:val="Textodenotaderodap"/>
        <w:ind w:right="-568"/>
        <w:jc w:val="both"/>
        <w:rPr>
          <w:rFonts w:ascii="Times New Roman" w:hAnsi="Times New Roman" w:cs="Times New Roman"/>
        </w:rPr>
      </w:pPr>
      <w:r w:rsidRPr="0002684B">
        <w:rPr>
          <w:rStyle w:val="Refdenotaderodap"/>
          <w:rFonts w:ascii="Times New Roman" w:hAnsi="Times New Roman" w:cs="Times New Roman"/>
        </w:rPr>
        <w:footnoteRef/>
      </w:r>
      <w:r w:rsidRPr="0002684B">
        <w:rPr>
          <w:rFonts w:ascii="Times New Roman" w:hAnsi="Times New Roman" w:cs="Times New Roman"/>
        </w:rPr>
        <w:t xml:space="preserve"> Campo educacional se refere às investigações relativas </w:t>
      </w:r>
      <w:proofErr w:type="gramStart"/>
      <w:r w:rsidRPr="0002684B">
        <w:rPr>
          <w:rFonts w:ascii="Times New Roman" w:hAnsi="Times New Roman" w:cs="Times New Roman"/>
        </w:rPr>
        <w:t>a</w:t>
      </w:r>
      <w:proofErr w:type="gramEnd"/>
      <w:r w:rsidRPr="0002684B">
        <w:rPr>
          <w:rFonts w:ascii="Times New Roman" w:hAnsi="Times New Roman" w:cs="Times New Roman"/>
        </w:rPr>
        <w:t xml:space="preserve"> área da Educação, interiorizadas na área das Ciências Humanas, com interfaces em outras disciplinas como a psicologia, história, biologia, filosofia, sociologia, antropologia e ciência política. </w:t>
      </w:r>
    </w:p>
  </w:footnote>
  <w:footnote w:id="22">
    <w:p w14:paraId="05EE721D" w14:textId="77777777" w:rsidR="000758C9" w:rsidRPr="0002684B" w:rsidRDefault="000758C9" w:rsidP="00DD63BB">
      <w:pPr>
        <w:pStyle w:val="Textodenotaderodap"/>
        <w:ind w:right="-568"/>
        <w:jc w:val="both"/>
        <w:rPr>
          <w:rFonts w:ascii="Times New Roman" w:hAnsi="Times New Roman" w:cs="Times New Roman"/>
        </w:rPr>
      </w:pPr>
      <w:r w:rsidRPr="0002684B">
        <w:rPr>
          <w:rStyle w:val="Refdenotaderodap"/>
          <w:rFonts w:ascii="Times New Roman" w:hAnsi="Times New Roman" w:cs="Times New Roman"/>
        </w:rPr>
        <w:footnoteRef/>
      </w:r>
      <w:r w:rsidRPr="0002684B">
        <w:rPr>
          <w:rFonts w:ascii="Times New Roman" w:hAnsi="Times New Roman" w:cs="Times New Roman"/>
        </w:rPr>
        <w:t xml:space="preserve"> Para Oliveira (1998) a metodologia reafirma a importância da reflexão capaz de abarcar os procedimentos construtivos de uma pesquisa em ciências humanas.</w:t>
      </w:r>
    </w:p>
  </w:footnote>
  <w:footnote w:id="23">
    <w:p w14:paraId="279C6DC5" w14:textId="77777777" w:rsidR="000758C9" w:rsidRPr="0002684B" w:rsidRDefault="000758C9" w:rsidP="00DD63BB">
      <w:pPr>
        <w:pStyle w:val="Textodenotaderodap"/>
        <w:ind w:right="-568"/>
        <w:jc w:val="both"/>
        <w:rPr>
          <w:rFonts w:ascii="Times New Roman" w:hAnsi="Times New Roman" w:cs="Times New Roman"/>
        </w:rPr>
      </w:pPr>
      <w:r w:rsidRPr="0002684B">
        <w:rPr>
          <w:rStyle w:val="Refdenotaderodap"/>
          <w:rFonts w:ascii="Times New Roman" w:hAnsi="Times New Roman" w:cs="Times New Roman"/>
        </w:rPr>
        <w:footnoteRef/>
      </w:r>
      <w:r w:rsidRPr="0002684B">
        <w:rPr>
          <w:rFonts w:ascii="Times New Roman" w:hAnsi="Times New Roman" w:cs="Times New Roman"/>
        </w:rPr>
        <w:t xml:space="preserve"> Para Oliveira (1998) o método relaciona-se aos fundamentos e processos que amparam uma determinada reflexão. Ele existe para auxiliar na construção de uma representação adequada da realidade a ser estudada.</w:t>
      </w:r>
    </w:p>
  </w:footnote>
  <w:footnote w:id="24">
    <w:p w14:paraId="372BF0FD" w14:textId="77777777" w:rsidR="000758C9" w:rsidRPr="0002684B" w:rsidRDefault="000758C9" w:rsidP="00DD63BB">
      <w:pPr>
        <w:pStyle w:val="Textodenotaderodap"/>
        <w:ind w:right="-568"/>
        <w:jc w:val="both"/>
        <w:rPr>
          <w:rFonts w:ascii="Times New Roman" w:hAnsi="Times New Roman" w:cs="Times New Roman"/>
        </w:rPr>
      </w:pPr>
      <w:r w:rsidRPr="0002684B">
        <w:rPr>
          <w:rStyle w:val="Refdenotaderodap"/>
          <w:rFonts w:ascii="Times New Roman" w:hAnsi="Times New Roman" w:cs="Times New Roman"/>
        </w:rPr>
        <w:footnoteRef/>
      </w:r>
      <w:r w:rsidRPr="0002684B">
        <w:rPr>
          <w:rFonts w:ascii="Times New Roman" w:hAnsi="Times New Roman" w:cs="Times New Roman"/>
        </w:rPr>
        <w:t xml:space="preserve"> Segundo Mills (2009), o objetivo da investigação empírica é dirimir discordâncias e possibilitar discussões frutíferas.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737728"/>
      <w:docPartObj>
        <w:docPartGallery w:val="Page Numbers (Top of Page)"/>
        <w:docPartUnique/>
      </w:docPartObj>
    </w:sdtPr>
    <w:sdtContent>
      <w:p w14:paraId="2C81A92E" w14:textId="201517EB" w:rsidR="0089266C" w:rsidRDefault="0089266C" w:rsidP="0089266C">
        <w:pPr>
          <w:pStyle w:val="Cabealho"/>
          <w:pBdr>
            <w:bottom w:val="single" w:sz="4" w:space="1" w:color="auto"/>
          </w:pBdr>
        </w:pPr>
        <w:r>
          <w:fldChar w:fldCharType="begin"/>
        </w:r>
        <w:r>
          <w:instrText>PAGE   \* MERGEFORMAT</w:instrText>
        </w:r>
        <w:r>
          <w:fldChar w:fldCharType="separate"/>
        </w:r>
        <w:r w:rsidR="00514184">
          <w:rPr>
            <w:noProof/>
          </w:rPr>
          <w:t>290</w:t>
        </w:r>
        <w:r>
          <w:fldChar w:fldCharType="end"/>
        </w:r>
      </w:p>
    </w:sdtContent>
  </w:sdt>
  <w:p w14:paraId="09A240D1" w14:textId="77777777" w:rsidR="0089266C" w:rsidRDefault="0089266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905981"/>
      <w:docPartObj>
        <w:docPartGallery w:val="Page Numbers (Top of Page)"/>
        <w:docPartUnique/>
      </w:docPartObj>
    </w:sdtPr>
    <w:sdtContent>
      <w:p w14:paraId="7E842EB1" w14:textId="138E3914" w:rsidR="0089266C" w:rsidRDefault="0089266C" w:rsidP="0089266C">
        <w:pPr>
          <w:pStyle w:val="Cabealho"/>
          <w:pBdr>
            <w:bottom w:val="single" w:sz="4" w:space="1" w:color="auto"/>
          </w:pBdr>
          <w:jc w:val="right"/>
        </w:pPr>
        <w:r>
          <w:fldChar w:fldCharType="begin"/>
        </w:r>
        <w:r>
          <w:instrText>PAGE   \* MERGEFORMAT</w:instrText>
        </w:r>
        <w:r>
          <w:fldChar w:fldCharType="separate"/>
        </w:r>
        <w:r w:rsidR="00514184">
          <w:rPr>
            <w:noProof/>
          </w:rPr>
          <w:t>289</w:t>
        </w:r>
        <w:r>
          <w:fldChar w:fldCharType="end"/>
        </w:r>
      </w:p>
    </w:sdtContent>
  </w:sdt>
  <w:p w14:paraId="1C6B12DE" w14:textId="77777777" w:rsidR="0089266C" w:rsidRDefault="0089266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C47E3"/>
    <w:multiLevelType w:val="hybridMultilevel"/>
    <w:tmpl w:val="F72620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780BC8"/>
    <w:multiLevelType w:val="hybridMultilevel"/>
    <w:tmpl w:val="184453E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D8A211B"/>
    <w:multiLevelType w:val="multilevel"/>
    <w:tmpl w:val="8E74A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gerido">
    <w15:presenceInfo w15:providerId="None" w15:userId="Sugerido "/>
  </w15:person>
  <w15:person w15:author="Sugerido [2]">
    <w15:presenceInfo w15:providerId="None" w15:userId="Sugerido "/>
  </w15:person>
  <w15:person w15:author="Sugerido [3]">
    <w15:presenceInfo w15:providerId="None" w15:userId="Sugerido "/>
  </w15:person>
  <w15:person w15:author="Sugerido [4]">
    <w15:presenceInfo w15:providerId="None" w15:userId="Sugerido "/>
  </w15:person>
  <w15:person w15:author="Sugerido [5]">
    <w15:presenceInfo w15:providerId="None" w15:userId="Sugerido "/>
  </w15:person>
  <w15:person w15:author="Sugerido [6]">
    <w15:presenceInfo w15:providerId="None" w15:userId="Sugerido "/>
  </w15:person>
  <w15:person w15:author="Sugerido [7]">
    <w15:presenceInfo w15:providerId="None" w15:userId="Sugerido "/>
  </w15:person>
  <w15:person w15:author="Sugerido [8]">
    <w15:presenceInfo w15:providerId="None" w15:userId="Sugerido "/>
  </w15:person>
  <w15:person w15:author="Sugerido [9]">
    <w15:presenceInfo w15:providerId="None" w15:userId="Sugerido "/>
  </w15:person>
  <w15:person w15:author="Sugerido [10]">
    <w15:presenceInfo w15:providerId="None" w15:userId="Sugerido "/>
  </w15:person>
  <w15:person w15:author="Sugerido [11]">
    <w15:presenceInfo w15:providerId="None" w15:userId="Sugerido "/>
  </w15:person>
  <w15:person w15:author="Sugerido [12]">
    <w15:presenceInfo w15:providerId="None" w15:userId="Sugerido "/>
  </w15:person>
  <w15:person w15:author="Sugerido [13]">
    <w15:presenceInfo w15:providerId="None" w15:userId="Sugerido "/>
  </w15:person>
  <w15:person w15:author="Sugerido [14]">
    <w15:presenceInfo w15:providerId="None" w15:userId="Sugerido "/>
  </w15:person>
  <w15:person w15:author="Sugerido [15]">
    <w15:presenceInfo w15:providerId="None" w15:userId="Sugerido "/>
  </w15:person>
  <w15:person w15:author="Sugerido [16]">
    <w15:presenceInfo w15:providerId="None" w15:userId="Sugerido "/>
  </w15:person>
  <w15:person w15:author="Sugerido [17]">
    <w15:presenceInfo w15:providerId="None" w15:userId="Sugerido "/>
  </w15:person>
  <w15:person w15:author="Sugerido [18]">
    <w15:presenceInfo w15:providerId="None" w15:userId="Sugerido "/>
  </w15:person>
  <w15:person w15:author="Sugerido [19]">
    <w15:presenceInfo w15:providerId="None" w15:userId="Sugerido "/>
  </w15:person>
  <w15:person w15:author="Sugerido [20]">
    <w15:presenceInfo w15:providerId="None" w15:userId="Sugerido "/>
  </w15:person>
  <w15:person w15:author="Sugerido [21]">
    <w15:presenceInfo w15:providerId="None" w15:userId="Sugerido "/>
  </w15:person>
  <w15:person w15:author="Sugerido [22]">
    <w15:presenceInfo w15:providerId="None" w15:userId="Sugerido "/>
  </w15:person>
  <w15:person w15:author="Sugerido [23]">
    <w15:presenceInfo w15:providerId="None" w15:userId="Sugerido "/>
  </w15:person>
  <w15:person w15:author="Sugerido [24]">
    <w15:presenceInfo w15:providerId="None" w15:userId="Sugerido "/>
  </w15:person>
  <w15:person w15:author="Sugerido [25]">
    <w15:presenceInfo w15:providerId="None" w15:userId="Sugerido "/>
  </w15:person>
  <w15:person w15:author="Sugerido [26]">
    <w15:presenceInfo w15:providerId="None" w15:userId="Sugerido "/>
  </w15:person>
  <w15:person w15:author="Sugerido [27]">
    <w15:presenceInfo w15:providerId="None" w15:userId="Sugerido "/>
  </w15:person>
  <w15:person w15:author="Sugerido [28]">
    <w15:presenceInfo w15:providerId="None" w15:userId="Sugerido "/>
  </w15:person>
  <w15:person w15:author="Sugerido [29]">
    <w15:presenceInfo w15:providerId="None" w15:userId="Sugerido "/>
  </w15:person>
  <w15:person w15:author="Sugerido [30]">
    <w15:presenceInfo w15:providerId="None" w15:userId="Sugerido "/>
  </w15:person>
  <w15:person w15:author="Sugerido [31]">
    <w15:presenceInfo w15:providerId="None" w15:userId="Sugerido "/>
  </w15:person>
  <w15:person w15:author="Sugerido [32]">
    <w15:presenceInfo w15:providerId="None" w15:userId="Sugerido "/>
  </w15:person>
  <w15:person w15:author="Sugerido [33]">
    <w15:presenceInfo w15:providerId="None" w15:userId="Sugerido "/>
  </w15:person>
  <w15:person w15:author="Sugerido [34]">
    <w15:presenceInfo w15:providerId="None" w15:userId="Sugerido "/>
  </w15:person>
  <w15:person w15:author="Sugerido [35]">
    <w15:presenceInfo w15:providerId="None" w15:userId="Sugerido "/>
  </w15:person>
  <w15:person w15:author="Sugerido [36]">
    <w15:presenceInfo w15:providerId="None" w15:userId="Sugerido "/>
  </w15:person>
  <w15:person w15:author="Sugerido [37]">
    <w15:presenceInfo w15:providerId="None" w15:userId="Sugerido "/>
  </w15:person>
  <w15:person w15:author="Sugerido [38]">
    <w15:presenceInfo w15:providerId="None" w15:userId="Sugerido "/>
  </w15:person>
  <w15:person w15:author="Sugerido [39]">
    <w15:presenceInfo w15:providerId="None" w15:userId="Sugerido "/>
  </w15:person>
  <w15:person w15:author="Sugerido [40]">
    <w15:presenceInfo w15:providerId="None" w15:userId="Sugerido "/>
  </w15:person>
  <w15:person w15:author="Sugerido [41]">
    <w15:presenceInfo w15:providerId="None" w15:userId="Sugerido "/>
  </w15:person>
  <w15:person w15:author="Sugerido [42]">
    <w15:presenceInfo w15:providerId="None" w15:userId="Sugerido "/>
  </w15:person>
  <w15:person w15:author="Sugerido [43]">
    <w15:presenceInfo w15:providerId="None" w15:userId="Sugerido "/>
  </w15:person>
  <w15:person w15:author="Sugerido [44]">
    <w15:presenceInfo w15:providerId="None" w15:userId="Sugerido "/>
  </w15:person>
  <w15:person w15:author="Sugerido [45]">
    <w15:presenceInfo w15:providerId="None" w15:userId="Sugerido "/>
  </w15:person>
  <w15:person w15:author="Sugerido [46]">
    <w15:presenceInfo w15:providerId="None" w15:userId="Sugerido "/>
  </w15:person>
  <w15:person w15:author="Sugerido [47]">
    <w15:presenceInfo w15:providerId="None" w15:userId="Sugerido "/>
  </w15:person>
  <w15:person w15:author="Sugerido [48]">
    <w15:presenceInfo w15:providerId="None" w15:userId="Sugerido "/>
  </w15:person>
  <w15:person w15:author="Sugerido [49]">
    <w15:presenceInfo w15:providerId="None" w15:userId="Sugerido "/>
  </w15:person>
  <w15:person w15:author="Sugerido [50]">
    <w15:presenceInfo w15:providerId="None" w15:userId="Sugerido "/>
  </w15:person>
  <w15:person w15:author="Sugerido [51]">
    <w15:presenceInfo w15:providerId="None" w15:userId="Sugerido "/>
  </w15:person>
  <w15:person w15:author="Sugerido [52]">
    <w15:presenceInfo w15:providerId="None" w15:userId="Sugerido "/>
  </w15:person>
  <w15:person w15:author="Sugerido [53]">
    <w15:presenceInfo w15:providerId="None" w15:userId="Sugerido "/>
  </w15:person>
  <w15:person w15:author="Sugerido [54]">
    <w15:presenceInfo w15:providerId="None" w15:userId="Sugerido "/>
  </w15:person>
  <w15:person w15:author="Sugerido [55]">
    <w15:presenceInfo w15:providerId="None" w15:userId="Sugerido "/>
  </w15:person>
  <w15:person w15:author="Sugerido [56]">
    <w15:presenceInfo w15:providerId="None" w15:userId="Sugerido "/>
  </w15:person>
  <w15:person w15:author="Sugerido [57]">
    <w15:presenceInfo w15:providerId="None" w15:userId="Sugerido "/>
  </w15:person>
  <w15:person w15:author="Sugerido [58]">
    <w15:presenceInfo w15:providerId="None" w15:userId="Sugerido "/>
  </w15:person>
  <w15:person w15:author="Sugerido [59]">
    <w15:presenceInfo w15:providerId="None" w15:userId="Sugerido "/>
  </w15:person>
  <w15:person w15:author="Sugerido [60]">
    <w15:presenceInfo w15:providerId="None" w15:userId="Sugerido "/>
  </w15:person>
  <w15:person w15:author="Sugerido [61]">
    <w15:presenceInfo w15:providerId="None" w15:userId="Sugerido "/>
  </w15:person>
  <w15:person w15:author="Sugerido [62]">
    <w15:presenceInfo w15:providerId="None" w15:userId="Sugerido "/>
  </w15:person>
  <w15:person w15:author="Sugerido [63]">
    <w15:presenceInfo w15:providerId="None" w15:userId="Sugerido "/>
  </w15:person>
  <w15:person w15:author="Sugerido [64]">
    <w15:presenceInfo w15:providerId="None" w15:userId="Sugerido "/>
  </w15:person>
  <w15:person w15:author="Sugerido [65]">
    <w15:presenceInfo w15:providerId="None" w15:userId="Sugerido "/>
  </w15:person>
  <w15:person w15:author="Sugerido [66]">
    <w15:presenceInfo w15:providerId="None" w15:userId="Sugerido "/>
  </w15:person>
  <w15:person w15:author="Sugerido [67]">
    <w15:presenceInfo w15:providerId="None" w15:userId="Sugerido "/>
  </w15:person>
  <w15:person w15:author="Sugerido [68]">
    <w15:presenceInfo w15:providerId="None" w15:userId="Sugerido "/>
  </w15:person>
  <w15:person w15:author="Sugerido [69]">
    <w15:presenceInfo w15:providerId="None" w15:userId="Sugerido "/>
  </w15:person>
  <w15:person w15:author="Sugerido [70]">
    <w15:presenceInfo w15:providerId="None" w15:userId="Sugerido "/>
  </w15:person>
  <w15:person w15:author="Sugerido [71]">
    <w15:presenceInfo w15:providerId="None" w15:userId="Sugerido "/>
  </w15:person>
  <w15:person w15:author="Sugerido [72]">
    <w15:presenceInfo w15:providerId="None" w15:userId="Sugerido "/>
  </w15:person>
  <w15:person w15:author="Sugerido [73]">
    <w15:presenceInfo w15:providerId="None" w15:userId="Sugerido "/>
  </w15:person>
  <w15:person w15:author="Sugerido [74]">
    <w15:presenceInfo w15:providerId="None" w15:userId="Sugerido "/>
  </w15:person>
  <w15:person w15:author="Sugerido [75]">
    <w15:presenceInfo w15:providerId="None" w15:userId="Sugerido "/>
  </w15:person>
  <w15:person w15:author="Sugerido [76]">
    <w15:presenceInfo w15:providerId="None" w15:userId="Sugerido "/>
  </w15:person>
  <w15:person w15:author="Sugerido [77]">
    <w15:presenceInfo w15:providerId="None" w15:userId="Sugerido "/>
  </w15:person>
  <w15:person w15:author="Sugerido [78]">
    <w15:presenceInfo w15:providerId="None" w15:userId="Sugerido "/>
  </w15:person>
  <w15:person w15:author="Sugerido [79]">
    <w15:presenceInfo w15:providerId="None" w15:userId="Sugerido "/>
  </w15:person>
  <w15:person w15:author="Sugerido [80]">
    <w15:presenceInfo w15:providerId="None" w15:userId="Sugerido "/>
  </w15:person>
  <w15:person w15:author="Sugerido [81]">
    <w15:presenceInfo w15:providerId="None" w15:userId="Sugerido "/>
  </w15:person>
  <w15:person w15:author="Sugerido [82]">
    <w15:presenceInfo w15:providerId="None" w15:userId="Sugerido "/>
  </w15:person>
  <w15:person w15:author="Sugerido [83]">
    <w15:presenceInfo w15:providerId="None" w15:userId="Sugerido "/>
  </w15:person>
  <w15:person w15:author="Sugerido [84]">
    <w15:presenceInfo w15:providerId="None" w15:userId="Sugerido "/>
  </w15:person>
  <w15:person w15:author="Sugerido [85]">
    <w15:presenceInfo w15:providerId="None" w15:userId="Sugerido "/>
  </w15:person>
  <w15:person w15:author="Sugerido [86]">
    <w15:presenceInfo w15:providerId="None" w15:userId="Sugerido "/>
  </w15:person>
  <w15:person w15:author="Sugerido [87]">
    <w15:presenceInfo w15:providerId="None" w15:userId="Sugerido "/>
  </w15:person>
  <w15:person w15:author="Sugerido [88]">
    <w15:presenceInfo w15:providerId="None" w15:userId="Sugerido "/>
  </w15:person>
  <w15:person w15:author="Sugerido [89]">
    <w15:presenceInfo w15:providerId="None" w15:userId="Sugerido "/>
  </w15:person>
  <w15:person w15:author="Sugerido [90]">
    <w15:presenceInfo w15:providerId="None" w15:userId="Sugerido "/>
  </w15:person>
  <w15:person w15:author="Sugerido [91]">
    <w15:presenceInfo w15:providerId="None" w15:userId="Sugerido "/>
  </w15:person>
  <w15:person w15:author="Sugerido [92]">
    <w15:presenceInfo w15:providerId="None" w15:userId="Sugerido "/>
  </w15:person>
  <w15:person w15:author="Sugerido [93]">
    <w15:presenceInfo w15:providerId="None" w15:userId="Sugerido "/>
  </w15:person>
  <w15:person w15:author="Sugerido [94]">
    <w15:presenceInfo w15:providerId="None" w15:userId="Sugerido "/>
  </w15:person>
  <w15:person w15:author="Sugerido [95]">
    <w15:presenceInfo w15:providerId="None" w15:userId="Sugerido "/>
  </w15:person>
  <w15:person w15:author="Sugerido [96]">
    <w15:presenceInfo w15:providerId="None" w15:userId="Sugerido "/>
  </w15:person>
  <w15:person w15:author="Sugerido [97]">
    <w15:presenceInfo w15:providerId="None" w15:userId="Sugerido "/>
  </w15:person>
  <w15:person w15:author="Sugerido [98]">
    <w15:presenceInfo w15:providerId="None" w15:userId="Sugerido "/>
  </w15:person>
  <w15:person w15:author="Sugerido [99]">
    <w15:presenceInfo w15:providerId="None" w15:userId="Sugerido "/>
  </w15:person>
  <w15:person w15:author="Sugerido [100]">
    <w15:presenceInfo w15:providerId="None" w15:userId="Sugerido "/>
  </w15:person>
  <w15:person w15:author="Sugerido [101]">
    <w15:presenceInfo w15:providerId="None" w15:userId="Sugerido "/>
  </w15:person>
  <w15:person w15:author="Sugerido [102]">
    <w15:presenceInfo w15:providerId="None" w15:userId="Sugerido "/>
  </w15:person>
  <w15:person w15:author="Sugerido [103]">
    <w15:presenceInfo w15:providerId="None" w15:userId="Sugerido "/>
  </w15:person>
  <w15:person w15:author="Sugerido [104]">
    <w15:presenceInfo w15:providerId="None" w15:userId="Sugerido "/>
  </w15:person>
  <w15:person w15:author="Sugerido [105]">
    <w15:presenceInfo w15:providerId="None" w15:userId="Sugerido "/>
  </w15:person>
  <w15:person w15:author="Sugerido [106]">
    <w15:presenceInfo w15:providerId="None" w15:userId="Sugerido "/>
  </w15:person>
  <w15:person w15:author="Sugerido [107]">
    <w15:presenceInfo w15:providerId="None" w15:userId="Sugerido "/>
  </w15:person>
  <w15:person w15:author="Sugerido [108]">
    <w15:presenceInfo w15:providerId="None" w15:userId="Sugerido "/>
  </w15:person>
  <w15:person w15:author="Sugerido [109]">
    <w15:presenceInfo w15:providerId="None" w15:userId="Sugerido "/>
  </w15:person>
  <w15:person w15:author="Sugerido [110]">
    <w15:presenceInfo w15:providerId="None" w15:userId="Sugerido "/>
  </w15:person>
  <w15:person w15:author="Sugerido [111]">
    <w15:presenceInfo w15:providerId="None" w15:userId="Sugerido "/>
  </w15:person>
  <w15:person w15:author="Sugerido [112]">
    <w15:presenceInfo w15:providerId="None" w15:userId="Sugerido "/>
  </w15:person>
  <w15:person w15:author="Sugerido [113]">
    <w15:presenceInfo w15:providerId="None" w15:userId="Sugerido "/>
  </w15:person>
  <w15:person w15:author="Sugerido [114]">
    <w15:presenceInfo w15:providerId="None" w15:userId="Sugerido "/>
  </w15:person>
  <w15:person w15:author="Sugerido [115]">
    <w15:presenceInfo w15:providerId="None" w15:userId="Sugerido "/>
  </w15:person>
  <w15:person w15:author="Sugerido [116]">
    <w15:presenceInfo w15:providerId="None" w15:userId="Sugerido "/>
  </w15:person>
  <w15:person w15:author="Sugerido [117]">
    <w15:presenceInfo w15:providerId="None" w15:userId="Sugerido "/>
  </w15:person>
  <w15:person w15:author="Sugerido [118]">
    <w15:presenceInfo w15:providerId="None" w15:userId="Sugerido "/>
  </w15:person>
  <w15:person w15:author="Sugerido [119]">
    <w15:presenceInfo w15:providerId="None" w15:userId="Sugerido "/>
  </w15:person>
  <w15:person w15:author="Sugerido [120]">
    <w15:presenceInfo w15:providerId="None" w15:userId="Sugerido "/>
  </w15:person>
  <w15:person w15:author="Sugerido [121]">
    <w15:presenceInfo w15:providerId="None" w15:userId="Sugerido "/>
  </w15:person>
  <w15:person w15:author="Sugerido [122]">
    <w15:presenceInfo w15:providerId="None" w15:userId="Sugerido "/>
  </w15:person>
  <w15:person w15:author="Sugerido [123]">
    <w15:presenceInfo w15:providerId="None" w15:userId="Sugerido "/>
  </w15:person>
  <w15:person w15:author="Sugerido [124]">
    <w15:presenceInfo w15:providerId="None" w15:userId="Sugerido "/>
  </w15:person>
  <w15:person w15:author="Sugerido [125]">
    <w15:presenceInfo w15:providerId="None" w15:userId="Sugerido "/>
  </w15:person>
  <w15:person w15:author="Sugerido [126]">
    <w15:presenceInfo w15:providerId="None" w15:userId="Sugerido "/>
  </w15:person>
  <w15:person w15:author="Sugerido [127]">
    <w15:presenceInfo w15:providerId="None" w15:userId="Sugerid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7F"/>
    <w:rsid w:val="00000138"/>
    <w:rsid w:val="00003A82"/>
    <w:rsid w:val="00006CAF"/>
    <w:rsid w:val="00007902"/>
    <w:rsid w:val="0002684B"/>
    <w:rsid w:val="00031D01"/>
    <w:rsid w:val="000366C5"/>
    <w:rsid w:val="000458E6"/>
    <w:rsid w:val="00065962"/>
    <w:rsid w:val="000758C9"/>
    <w:rsid w:val="000841A3"/>
    <w:rsid w:val="00087260"/>
    <w:rsid w:val="00087762"/>
    <w:rsid w:val="00092DB3"/>
    <w:rsid w:val="000A2126"/>
    <w:rsid w:val="000A22A3"/>
    <w:rsid w:val="000A668A"/>
    <w:rsid w:val="000B77A7"/>
    <w:rsid w:val="000B78DE"/>
    <w:rsid w:val="000D6ECD"/>
    <w:rsid w:val="000E090C"/>
    <w:rsid w:val="000E5110"/>
    <w:rsid w:val="000F0A26"/>
    <w:rsid w:val="00100991"/>
    <w:rsid w:val="00101904"/>
    <w:rsid w:val="00105136"/>
    <w:rsid w:val="00115B6E"/>
    <w:rsid w:val="001432EA"/>
    <w:rsid w:val="00151F85"/>
    <w:rsid w:val="00167B7A"/>
    <w:rsid w:val="00196A4D"/>
    <w:rsid w:val="001C1485"/>
    <w:rsid w:val="001E0678"/>
    <w:rsid w:val="001E2143"/>
    <w:rsid w:val="001E54FE"/>
    <w:rsid w:val="001F05D8"/>
    <w:rsid w:val="001F10A4"/>
    <w:rsid w:val="001F1499"/>
    <w:rsid w:val="001F52C4"/>
    <w:rsid w:val="001F6105"/>
    <w:rsid w:val="002131C4"/>
    <w:rsid w:val="002144A9"/>
    <w:rsid w:val="0021542B"/>
    <w:rsid w:val="002259CB"/>
    <w:rsid w:val="002506A9"/>
    <w:rsid w:val="0025246E"/>
    <w:rsid w:val="00253C98"/>
    <w:rsid w:val="00254500"/>
    <w:rsid w:val="0025718E"/>
    <w:rsid w:val="00257807"/>
    <w:rsid w:val="00263FA0"/>
    <w:rsid w:val="00267A33"/>
    <w:rsid w:val="00284C64"/>
    <w:rsid w:val="002862CC"/>
    <w:rsid w:val="002922D7"/>
    <w:rsid w:val="002A2EA3"/>
    <w:rsid w:val="002A4506"/>
    <w:rsid w:val="002D7807"/>
    <w:rsid w:val="002F3136"/>
    <w:rsid w:val="0030212F"/>
    <w:rsid w:val="00322BA2"/>
    <w:rsid w:val="003304CF"/>
    <w:rsid w:val="0033155A"/>
    <w:rsid w:val="00336F4D"/>
    <w:rsid w:val="00343B5C"/>
    <w:rsid w:val="00371264"/>
    <w:rsid w:val="00395BF8"/>
    <w:rsid w:val="0039692C"/>
    <w:rsid w:val="003A4547"/>
    <w:rsid w:val="003A4DA4"/>
    <w:rsid w:val="003A5DB4"/>
    <w:rsid w:val="003B0779"/>
    <w:rsid w:val="003B41E4"/>
    <w:rsid w:val="003B62E5"/>
    <w:rsid w:val="003C2E9E"/>
    <w:rsid w:val="003C5D31"/>
    <w:rsid w:val="003D7243"/>
    <w:rsid w:val="003E06DF"/>
    <w:rsid w:val="003E3E85"/>
    <w:rsid w:val="003E7EE7"/>
    <w:rsid w:val="003F0664"/>
    <w:rsid w:val="003F2C1F"/>
    <w:rsid w:val="003F7041"/>
    <w:rsid w:val="00402BE3"/>
    <w:rsid w:val="004048A2"/>
    <w:rsid w:val="00435FA8"/>
    <w:rsid w:val="004449AB"/>
    <w:rsid w:val="004605AD"/>
    <w:rsid w:val="004831E5"/>
    <w:rsid w:val="00483778"/>
    <w:rsid w:val="0048740D"/>
    <w:rsid w:val="00491D88"/>
    <w:rsid w:val="00493CE1"/>
    <w:rsid w:val="00497022"/>
    <w:rsid w:val="004A2372"/>
    <w:rsid w:val="004A3D2E"/>
    <w:rsid w:val="004C16BA"/>
    <w:rsid w:val="004C5510"/>
    <w:rsid w:val="004C588D"/>
    <w:rsid w:val="004F17BA"/>
    <w:rsid w:val="004F3B50"/>
    <w:rsid w:val="00500559"/>
    <w:rsid w:val="00511E73"/>
    <w:rsid w:val="00512446"/>
    <w:rsid w:val="00514184"/>
    <w:rsid w:val="00527208"/>
    <w:rsid w:val="0055175F"/>
    <w:rsid w:val="00557829"/>
    <w:rsid w:val="00582BF8"/>
    <w:rsid w:val="00583391"/>
    <w:rsid w:val="00590586"/>
    <w:rsid w:val="005B6BDF"/>
    <w:rsid w:val="005E4AC1"/>
    <w:rsid w:val="005F2BB4"/>
    <w:rsid w:val="005F5299"/>
    <w:rsid w:val="0061221C"/>
    <w:rsid w:val="006125F6"/>
    <w:rsid w:val="00615389"/>
    <w:rsid w:val="0064711B"/>
    <w:rsid w:val="00660D71"/>
    <w:rsid w:val="0066193A"/>
    <w:rsid w:val="00677FAD"/>
    <w:rsid w:val="00692226"/>
    <w:rsid w:val="00695A35"/>
    <w:rsid w:val="006A2EAD"/>
    <w:rsid w:val="006B5435"/>
    <w:rsid w:val="006D0EDB"/>
    <w:rsid w:val="006D37CC"/>
    <w:rsid w:val="006D51D7"/>
    <w:rsid w:val="006E2BB0"/>
    <w:rsid w:val="006F5124"/>
    <w:rsid w:val="006F53FC"/>
    <w:rsid w:val="00704E1F"/>
    <w:rsid w:val="00706AA9"/>
    <w:rsid w:val="00715898"/>
    <w:rsid w:val="007207DA"/>
    <w:rsid w:val="00726FF4"/>
    <w:rsid w:val="00727769"/>
    <w:rsid w:val="007402C9"/>
    <w:rsid w:val="00740B3A"/>
    <w:rsid w:val="00740C95"/>
    <w:rsid w:val="00754779"/>
    <w:rsid w:val="00765BBC"/>
    <w:rsid w:val="00782307"/>
    <w:rsid w:val="007A355B"/>
    <w:rsid w:val="007C3AED"/>
    <w:rsid w:val="007D2C6B"/>
    <w:rsid w:val="007D4A4E"/>
    <w:rsid w:val="007D7D3E"/>
    <w:rsid w:val="007E16C0"/>
    <w:rsid w:val="007E72F6"/>
    <w:rsid w:val="00803292"/>
    <w:rsid w:val="008104E5"/>
    <w:rsid w:val="00813ADB"/>
    <w:rsid w:val="00816C08"/>
    <w:rsid w:val="00821583"/>
    <w:rsid w:val="008250E8"/>
    <w:rsid w:val="0082585F"/>
    <w:rsid w:val="008275DE"/>
    <w:rsid w:val="00827A0D"/>
    <w:rsid w:val="00831F15"/>
    <w:rsid w:val="00833F7F"/>
    <w:rsid w:val="008546FB"/>
    <w:rsid w:val="00857643"/>
    <w:rsid w:val="008654E5"/>
    <w:rsid w:val="00877A31"/>
    <w:rsid w:val="00880657"/>
    <w:rsid w:val="00885894"/>
    <w:rsid w:val="00886A19"/>
    <w:rsid w:val="0089266C"/>
    <w:rsid w:val="00892925"/>
    <w:rsid w:val="00893936"/>
    <w:rsid w:val="00893C84"/>
    <w:rsid w:val="00893CFC"/>
    <w:rsid w:val="00896FA4"/>
    <w:rsid w:val="008B4B07"/>
    <w:rsid w:val="008C0FB9"/>
    <w:rsid w:val="008C2260"/>
    <w:rsid w:val="008C3151"/>
    <w:rsid w:val="008F056E"/>
    <w:rsid w:val="008F0B1B"/>
    <w:rsid w:val="008F7A92"/>
    <w:rsid w:val="0091518C"/>
    <w:rsid w:val="00915C25"/>
    <w:rsid w:val="00926FE2"/>
    <w:rsid w:val="009443D2"/>
    <w:rsid w:val="00950E73"/>
    <w:rsid w:val="00954E5F"/>
    <w:rsid w:val="0096250D"/>
    <w:rsid w:val="00976C81"/>
    <w:rsid w:val="00986EDC"/>
    <w:rsid w:val="009949DD"/>
    <w:rsid w:val="009B0C3F"/>
    <w:rsid w:val="009B4257"/>
    <w:rsid w:val="009C40C7"/>
    <w:rsid w:val="009C7AA1"/>
    <w:rsid w:val="009D356A"/>
    <w:rsid w:val="009D44CC"/>
    <w:rsid w:val="009E09B5"/>
    <w:rsid w:val="009E13D7"/>
    <w:rsid w:val="009E411F"/>
    <w:rsid w:val="009F0DA6"/>
    <w:rsid w:val="009F3100"/>
    <w:rsid w:val="009F672E"/>
    <w:rsid w:val="00A33F7A"/>
    <w:rsid w:val="00A464E5"/>
    <w:rsid w:val="00A512DA"/>
    <w:rsid w:val="00A61E95"/>
    <w:rsid w:val="00A66DCC"/>
    <w:rsid w:val="00A71CF5"/>
    <w:rsid w:val="00A85DE8"/>
    <w:rsid w:val="00A87496"/>
    <w:rsid w:val="00AA5A10"/>
    <w:rsid w:val="00AB3D39"/>
    <w:rsid w:val="00AB3F38"/>
    <w:rsid w:val="00AB630F"/>
    <w:rsid w:val="00AC23A8"/>
    <w:rsid w:val="00AC7226"/>
    <w:rsid w:val="00AD0E3B"/>
    <w:rsid w:val="00AD1448"/>
    <w:rsid w:val="00AE2A9B"/>
    <w:rsid w:val="00B02784"/>
    <w:rsid w:val="00B05FA7"/>
    <w:rsid w:val="00B10827"/>
    <w:rsid w:val="00B153A7"/>
    <w:rsid w:val="00B23C96"/>
    <w:rsid w:val="00B309F3"/>
    <w:rsid w:val="00B35149"/>
    <w:rsid w:val="00B36505"/>
    <w:rsid w:val="00B529A1"/>
    <w:rsid w:val="00B551BB"/>
    <w:rsid w:val="00B57086"/>
    <w:rsid w:val="00B61823"/>
    <w:rsid w:val="00B61FF1"/>
    <w:rsid w:val="00B6389F"/>
    <w:rsid w:val="00B73DB9"/>
    <w:rsid w:val="00B8571F"/>
    <w:rsid w:val="00B94D4C"/>
    <w:rsid w:val="00B97C10"/>
    <w:rsid w:val="00BA08C4"/>
    <w:rsid w:val="00BA33C2"/>
    <w:rsid w:val="00BA6F51"/>
    <w:rsid w:val="00BB6973"/>
    <w:rsid w:val="00BC46C8"/>
    <w:rsid w:val="00BD0113"/>
    <w:rsid w:val="00BD0BB3"/>
    <w:rsid w:val="00BE445C"/>
    <w:rsid w:val="00BF3BEA"/>
    <w:rsid w:val="00C212FE"/>
    <w:rsid w:val="00C25954"/>
    <w:rsid w:val="00C25E83"/>
    <w:rsid w:val="00C35E22"/>
    <w:rsid w:val="00C41660"/>
    <w:rsid w:val="00C41D74"/>
    <w:rsid w:val="00C4381D"/>
    <w:rsid w:val="00C4610E"/>
    <w:rsid w:val="00C46CA8"/>
    <w:rsid w:val="00C65438"/>
    <w:rsid w:val="00C849ED"/>
    <w:rsid w:val="00C9621C"/>
    <w:rsid w:val="00CB2217"/>
    <w:rsid w:val="00CD5635"/>
    <w:rsid w:val="00CE3E35"/>
    <w:rsid w:val="00CF21BB"/>
    <w:rsid w:val="00D0064F"/>
    <w:rsid w:val="00D04ECC"/>
    <w:rsid w:val="00D14D1C"/>
    <w:rsid w:val="00D15E14"/>
    <w:rsid w:val="00D24302"/>
    <w:rsid w:val="00D3104A"/>
    <w:rsid w:val="00D45428"/>
    <w:rsid w:val="00D5474F"/>
    <w:rsid w:val="00D74A03"/>
    <w:rsid w:val="00D87FED"/>
    <w:rsid w:val="00D9745D"/>
    <w:rsid w:val="00D97580"/>
    <w:rsid w:val="00DA1A75"/>
    <w:rsid w:val="00DA6273"/>
    <w:rsid w:val="00DD63BB"/>
    <w:rsid w:val="00DD774B"/>
    <w:rsid w:val="00DD7B35"/>
    <w:rsid w:val="00DE5687"/>
    <w:rsid w:val="00DF0F8D"/>
    <w:rsid w:val="00DF212B"/>
    <w:rsid w:val="00DF393E"/>
    <w:rsid w:val="00E149BA"/>
    <w:rsid w:val="00E22536"/>
    <w:rsid w:val="00E538F9"/>
    <w:rsid w:val="00E55139"/>
    <w:rsid w:val="00E726DD"/>
    <w:rsid w:val="00E73BA0"/>
    <w:rsid w:val="00E770B0"/>
    <w:rsid w:val="00E809D8"/>
    <w:rsid w:val="00E827A1"/>
    <w:rsid w:val="00E8638A"/>
    <w:rsid w:val="00EA2C1E"/>
    <w:rsid w:val="00EB6F2F"/>
    <w:rsid w:val="00EC35CD"/>
    <w:rsid w:val="00EC4690"/>
    <w:rsid w:val="00ED74A6"/>
    <w:rsid w:val="00EF2304"/>
    <w:rsid w:val="00EF2763"/>
    <w:rsid w:val="00EF61ED"/>
    <w:rsid w:val="00EF7696"/>
    <w:rsid w:val="00F07716"/>
    <w:rsid w:val="00F14ED0"/>
    <w:rsid w:val="00F33CB3"/>
    <w:rsid w:val="00F64C98"/>
    <w:rsid w:val="00F65CFE"/>
    <w:rsid w:val="00F66F2D"/>
    <w:rsid w:val="00F70450"/>
    <w:rsid w:val="00F8456B"/>
    <w:rsid w:val="00F84E5C"/>
    <w:rsid w:val="00F96F10"/>
    <w:rsid w:val="00FA36EE"/>
    <w:rsid w:val="00FA4BB7"/>
    <w:rsid w:val="00FA5020"/>
    <w:rsid w:val="00FB6D59"/>
    <w:rsid w:val="00FC6D7A"/>
    <w:rsid w:val="00FE1CB3"/>
    <w:rsid w:val="00FF04C9"/>
    <w:rsid w:val="00FF0740"/>
    <w:rsid w:val="00FF2A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A512D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unhideWhenUsed/>
    <w:rsid w:val="000A668A"/>
    <w:pPr>
      <w:spacing w:line="240" w:lineRule="auto"/>
    </w:pPr>
    <w:rPr>
      <w:sz w:val="20"/>
      <w:szCs w:val="20"/>
    </w:rPr>
  </w:style>
  <w:style w:type="character" w:customStyle="1" w:styleId="TextodecomentrioChar">
    <w:name w:val="Texto de comentário Char"/>
    <w:basedOn w:val="Fontepargpadro"/>
    <w:link w:val="Textodecomentrio"/>
    <w:uiPriority w:val="99"/>
    <w:rsid w:val="000A668A"/>
    <w:rPr>
      <w:sz w:val="20"/>
      <w:szCs w:val="20"/>
    </w:rPr>
  </w:style>
  <w:style w:type="table" w:styleId="Tabelacomgrade">
    <w:name w:val="Table Grid"/>
    <w:basedOn w:val="Tabelanormal"/>
    <w:uiPriority w:val="59"/>
    <w:rsid w:val="000A6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unhideWhenUsed/>
    <w:rsid w:val="000A668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A668A"/>
    <w:rPr>
      <w:sz w:val="20"/>
      <w:szCs w:val="20"/>
    </w:rPr>
  </w:style>
  <w:style w:type="character" w:styleId="Refdenotaderodap">
    <w:name w:val="footnote reference"/>
    <w:basedOn w:val="Fontepargpadro"/>
    <w:uiPriority w:val="99"/>
    <w:semiHidden/>
    <w:unhideWhenUsed/>
    <w:rsid w:val="000A668A"/>
    <w:rPr>
      <w:vertAlign w:val="superscript"/>
    </w:rPr>
  </w:style>
  <w:style w:type="character" w:styleId="Refdecomentrio">
    <w:name w:val="annotation reference"/>
    <w:basedOn w:val="Fontepargpadro"/>
    <w:uiPriority w:val="99"/>
    <w:semiHidden/>
    <w:unhideWhenUsed/>
    <w:rsid w:val="000A668A"/>
    <w:rPr>
      <w:sz w:val="16"/>
      <w:szCs w:val="16"/>
    </w:rPr>
  </w:style>
  <w:style w:type="paragraph" w:styleId="Textodebalo">
    <w:name w:val="Balloon Text"/>
    <w:basedOn w:val="Normal"/>
    <w:link w:val="TextodebaloChar"/>
    <w:uiPriority w:val="99"/>
    <w:semiHidden/>
    <w:unhideWhenUsed/>
    <w:rsid w:val="000A668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668A"/>
    <w:rPr>
      <w:rFonts w:ascii="Tahoma" w:hAnsi="Tahoma" w:cs="Tahoma"/>
      <w:sz w:val="16"/>
      <w:szCs w:val="16"/>
    </w:rPr>
  </w:style>
  <w:style w:type="character" w:styleId="Hyperlink">
    <w:name w:val="Hyperlink"/>
    <w:basedOn w:val="Fontepargpadro"/>
    <w:uiPriority w:val="99"/>
    <w:unhideWhenUsed/>
    <w:rsid w:val="003A4547"/>
    <w:rPr>
      <w:color w:val="0000FF"/>
      <w:u w:val="single"/>
    </w:rPr>
  </w:style>
  <w:style w:type="character" w:customStyle="1" w:styleId="Textodocorpo">
    <w:name w:val="Texto do corpo_"/>
    <w:basedOn w:val="Fontepargpadro"/>
    <w:link w:val="Textodocorpo0"/>
    <w:locked/>
    <w:rsid w:val="00254500"/>
    <w:rPr>
      <w:rFonts w:ascii="Calibri" w:eastAsia="Calibri" w:hAnsi="Calibri" w:cs="Calibri"/>
      <w:sz w:val="20"/>
      <w:szCs w:val="20"/>
      <w:shd w:val="clear" w:color="auto" w:fill="FFFFFF"/>
    </w:rPr>
  </w:style>
  <w:style w:type="paragraph" w:customStyle="1" w:styleId="Textodocorpo0">
    <w:name w:val="Texto do corpo"/>
    <w:basedOn w:val="Normal"/>
    <w:link w:val="Textodocorpo"/>
    <w:rsid w:val="00254500"/>
    <w:pPr>
      <w:shd w:val="clear" w:color="auto" w:fill="FFFFFF"/>
      <w:spacing w:before="60" w:after="60" w:line="0" w:lineRule="atLeast"/>
      <w:jc w:val="both"/>
    </w:pPr>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1E2143"/>
    <w:rPr>
      <w:b/>
      <w:bCs/>
    </w:rPr>
  </w:style>
  <w:style w:type="character" w:customStyle="1" w:styleId="AssuntodocomentrioChar">
    <w:name w:val="Assunto do comentário Char"/>
    <w:basedOn w:val="TextodecomentrioChar"/>
    <w:link w:val="Assuntodocomentrio"/>
    <w:uiPriority w:val="99"/>
    <w:semiHidden/>
    <w:rsid w:val="001E2143"/>
    <w:rPr>
      <w:b/>
      <w:bCs/>
      <w:sz w:val="20"/>
      <w:szCs w:val="20"/>
    </w:rPr>
  </w:style>
  <w:style w:type="character" w:styleId="nfase">
    <w:name w:val="Emphasis"/>
    <w:basedOn w:val="Fontepargpadro"/>
    <w:uiPriority w:val="20"/>
    <w:qFormat/>
    <w:rsid w:val="00AD0E3B"/>
    <w:rPr>
      <w:i/>
      <w:iCs/>
    </w:rPr>
  </w:style>
  <w:style w:type="character" w:customStyle="1" w:styleId="Ttulo3Char">
    <w:name w:val="Título 3 Char"/>
    <w:basedOn w:val="Fontepargpadro"/>
    <w:link w:val="Ttulo3"/>
    <w:uiPriority w:val="9"/>
    <w:rsid w:val="00A512DA"/>
    <w:rPr>
      <w:rFonts w:ascii="Times New Roman" w:eastAsia="Times New Roman" w:hAnsi="Times New Roman" w:cs="Times New Roman"/>
      <w:b/>
      <w:bCs/>
      <w:sz w:val="27"/>
      <w:szCs w:val="27"/>
      <w:lang w:eastAsia="pt-BR"/>
    </w:rPr>
  </w:style>
  <w:style w:type="paragraph" w:styleId="PargrafodaLista">
    <w:name w:val="List Paragraph"/>
    <w:basedOn w:val="Normal"/>
    <w:uiPriority w:val="34"/>
    <w:qFormat/>
    <w:rsid w:val="006D51D7"/>
    <w:pPr>
      <w:ind w:left="720"/>
      <w:contextualSpacing/>
    </w:pPr>
  </w:style>
  <w:style w:type="paragraph" w:customStyle="1" w:styleId="CitaviBibliografiadoprojeto">
    <w:name w:val="Citavi Bibliografia do projeto"/>
    <w:basedOn w:val="Normal"/>
    <w:rsid w:val="00E809D8"/>
    <w:pPr>
      <w:spacing w:after="120" w:line="240" w:lineRule="auto"/>
    </w:pPr>
    <w:rPr>
      <w:rFonts w:ascii="Segoe UI" w:eastAsia="Segoe UI" w:hAnsi="Segoe UI" w:cs="Segoe UI"/>
      <w:sz w:val="18"/>
      <w:szCs w:val="18"/>
      <w:lang w:eastAsia="pt-BR"/>
    </w:rPr>
  </w:style>
  <w:style w:type="paragraph" w:styleId="Pr-formataoHTML">
    <w:name w:val="HTML Preformatted"/>
    <w:basedOn w:val="Normal"/>
    <w:link w:val="Pr-formataoHTMLChar"/>
    <w:uiPriority w:val="99"/>
    <w:semiHidden/>
    <w:unhideWhenUsed/>
    <w:rsid w:val="00E73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73BA0"/>
    <w:rPr>
      <w:rFonts w:ascii="Courier New" w:eastAsia="Times New Roman" w:hAnsi="Courier New" w:cs="Courier New"/>
      <w:sz w:val="20"/>
      <w:szCs w:val="20"/>
      <w:lang w:eastAsia="pt-BR"/>
    </w:rPr>
  </w:style>
  <w:style w:type="paragraph" w:styleId="Reviso">
    <w:name w:val="Revision"/>
    <w:hidden/>
    <w:uiPriority w:val="99"/>
    <w:semiHidden/>
    <w:rsid w:val="00497022"/>
    <w:pPr>
      <w:spacing w:after="0" w:line="240" w:lineRule="auto"/>
    </w:pPr>
  </w:style>
  <w:style w:type="paragraph" w:styleId="Cabealho">
    <w:name w:val="header"/>
    <w:basedOn w:val="Normal"/>
    <w:link w:val="CabealhoChar"/>
    <w:uiPriority w:val="99"/>
    <w:unhideWhenUsed/>
    <w:rsid w:val="008926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266C"/>
  </w:style>
  <w:style w:type="paragraph" w:styleId="Rodap">
    <w:name w:val="footer"/>
    <w:basedOn w:val="Normal"/>
    <w:link w:val="RodapChar"/>
    <w:uiPriority w:val="99"/>
    <w:unhideWhenUsed/>
    <w:rsid w:val="0089266C"/>
    <w:pPr>
      <w:tabs>
        <w:tab w:val="center" w:pos="4252"/>
        <w:tab w:val="right" w:pos="8504"/>
      </w:tabs>
      <w:spacing w:after="0" w:line="240" w:lineRule="auto"/>
    </w:pPr>
  </w:style>
  <w:style w:type="character" w:customStyle="1" w:styleId="RodapChar">
    <w:name w:val="Rodapé Char"/>
    <w:basedOn w:val="Fontepargpadro"/>
    <w:link w:val="Rodap"/>
    <w:uiPriority w:val="99"/>
    <w:rsid w:val="008926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A512D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unhideWhenUsed/>
    <w:rsid w:val="000A668A"/>
    <w:pPr>
      <w:spacing w:line="240" w:lineRule="auto"/>
    </w:pPr>
    <w:rPr>
      <w:sz w:val="20"/>
      <w:szCs w:val="20"/>
    </w:rPr>
  </w:style>
  <w:style w:type="character" w:customStyle="1" w:styleId="TextodecomentrioChar">
    <w:name w:val="Texto de comentário Char"/>
    <w:basedOn w:val="Fontepargpadro"/>
    <w:link w:val="Textodecomentrio"/>
    <w:uiPriority w:val="99"/>
    <w:rsid w:val="000A668A"/>
    <w:rPr>
      <w:sz w:val="20"/>
      <w:szCs w:val="20"/>
    </w:rPr>
  </w:style>
  <w:style w:type="table" w:styleId="Tabelacomgrade">
    <w:name w:val="Table Grid"/>
    <w:basedOn w:val="Tabelanormal"/>
    <w:uiPriority w:val="59"/>
    <w:rsid w:val="000A6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unhideWhenUsed/>
    <w:rsid w:val="000A668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A668A"/>
    <w:rPr>
      <w:sz w:val="20"/>
      <w:szCs w:val="20"/>
    </w:rPr>
  </w:style>
  <w:style w:type="character" w:styleId="Refdenotaderodap">
    <w:name w:val="footnote reference"/>
    <w:basedOn w:val="Fontepargpadro"/>
    <w:uiPriority w:val="99"/>
    <w:semiHidden/>
    <w:unhideWhenUsed/>
    <w:rsid w:val="000A668A"/>
    <w:rPr>
      <w:vertAlign w:val="superscript"/>
    </w:rPr>
  </w:style>
  <w:style w:type="character" w:styleId="Refdecomentrio">
    <w:name w:val="annotation reference"/>
    <w:basedOn w:val="Fontepargpadro"/>
    <w:uiPriority w:val="99"/>
    <w:semiHidden/>
    <w:unhideWhenUsed/>
    <w:rsid w:val="000A668A"/>
    <w:rPr>
      <w:sz w:val="16"/>
      <w:szCs w:val="16"/>
    </w:rPr>
  </w:style>
  <w:style w:type="paragraph" w:styleId="Textodebalo">
    <w:name w:val="Balloon Text"/>
    <w:basedOn w:val="Normal"/>
    <w:link w:val="TextodebaloChar"/>
    <w:uiPriority w:val="99"/>
    <w:semiHidden/>
    <w:unhideWhenUsed/>
    <w:rsid w:val="000A668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668A"/>
    <w:rPr>
      <w:rFonts w:ascii="Tahoma" w:hAnsi="Tahoma" w:cs="Tahoma"/>
      <w:sz w:val="16"/>
      <w:szCs w:val="16"/>
    </w:rPr>
  </w:style>
  <w:style w:type="character" w:styleId="Hyperlink">
    <w:name w:val="Hyperlink"/>
    <w:basedOn w:val="Fontepargpadro"/>
    <w:uiPriority w:val="99"/>
    <w:unhideWhenUsed/>
    <w:rsid w:val="003A4547"/>
    <w:rPr>
      <w:color w:val="0000FF"/>
      <w:u w:val="single"/>
    </w:rPr>
  </w:style>
  <w:style w:type="character" w:customStyle="1" w:styleId="Textodocorpo">
    <w:name w:val="Texto do corpo_"/>
    <w:basedOn w:val="Fontepargpadro"/>
    <w:link w:val="Textodocorpo0"/>
    <w:locked/>
    <w:rsid w:val="00254500"/>
    <w:rPr>
      <w:rFonts w:ascii="Calibri" w:eastAsia="Calibri" w:hAnsi="Calibri" w:cs="Calibri"/>
      <w:sz w:val="20"/>
      <w:szCs w:val="20"/>
      <w:shd w:val="clear" w:color="auto" w:fill="FFFFFF"/>
    </w:rPr>
  </w:style>
  <w:style w:type="paragraph" w:customStyle="1" w:styleId="Textodocorpo0">
    <w:name w:val="Texto do corpo"/>
    <w:basedOn w:val="Normal"/>
    <w:link w:val="Textodocorpo"/>
    <w:rsid w:val="00254500"/>
    <w:pPr>
      <w:shd w:val="clear" w:color="auto" w:fill="FFFFFF"/>
      <w:spacing w:before="60" w:after="60" w:line="0" w:lineRule="atLeast"/>
      <w:jc w:val="both"/>
    </w:pPr>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1E2143"/>
    <w:rPr>
      <w:b/>
      <w:bCs/>
    </w:rPr>
  </w:style>
  <w:style w:type="character" w:customStyle="1" w:styleId="AssuntodocomentrioChar">
    <w:name w:val="Assunto do comentário Char"/>
    <w:basedOn w:val="TextodecomentrioChar"/>
    <w:link w:val="Assuntodocomentrio"/>
    <w:uiPriority w:val="99"/>
    <w:semiHidden/>
    <w:rsid w:val="001E2143"/>
    <w:rPr>
      <w:b/>
      <w:bCs/>
      <w:sz w:val="20"/>
      <w:szCs w:val="20"/>
    </w:rPr>
  </w:style>
  <w:style w:type="character" w:styleId="nfase">
    <w:name w:val="Emphasis"/>
    <w:basedOn w:val="Fontepargpadro"/>
    <w:uiPriority w:val="20"/>
    <w:qFormat/>
    <w:rsid w:val="00AD0E3B"/>
    <w:rPr>
      <w:i/>
      <w:iCs/>
    </w:rPr>
  </w:style>
  <w:style w:type="character" w:customStyle="1" w:styleId="Ttulo3Char">
    <w:name w:val="Título 3 Char"/>
    <w:basedOn w:val="Fontepargpadro"/>
    <w:link w:val="Ttulo3"/>
    <w:uiPriority w:val="9"/>
    <w:rsid w:val="00A512DA"/>
    <w:rPr>
      <w:rFonts w:ascii="Times New Roman" w:eastAsia="Times New Roman" w:hAnsi="Times New Roman" w:cs="Times New Roman"/>
      <w:b/>
      <w:bCs/>
      <w:sz w:val="27"/>
      <w:szCs w:val="27"/>
      <w:lang w:eastAsia="pt-BR"/>
    </w:rPr>
  </w:style>
  <w:style w:type="paragraph" w:styleId="PargrafodaLista">
    <w:name w:val="List Paragraph"/>
    <w:basedOn w:val="Normal"/>
    <w:uiPriority w:val="34"/>
    <w:qFormat/>
    <w:rsid w:val="006D51D7"/>
    <w:pPr>
      <w:ind w:left="720"/>
      <w:contextualSpacing/>
    </w:pPr>
  </w:style>
  <w:style w:type="paragraph" w:customStyle="1" w:styleId="CitaviBibliografiadoprojeto">
    <w:name w:val="Citavi Bibliografia do projeto"/>
    <w:basedOn w:val="Normal"/>
    <w:rsid w:val="00E809D8"/>
    <w:pPr>
      <w:spacing w:after="120" w:line="240" w:lineRule="auto"/>
    </w:pPr>
    <w:rPr>
      <w:rFonts w:ascii="Segoe UI" w:eastAsia="Segoe UI" w:hAnsi="Segoe UI" w:cs="Segoe UI"/>
      <w:sz w:val="18"/>
      <w:szCs w:val="18"/>
      <w:lang w:eastAsia="pt-BR"/>
    </w:rPr>
  </w:style>
  <w:style w:type="paragraph" w:styleId="Pr-formataoHTML">
    <w:name w:val="HTML Preformatted"/>
    <w:basedOn w:val="Normal"/>
    <w:link w:val="Pr-formataoHTMLChar"/>
    <w:uiPriority w:val="99"/>
    <w:semiHidden/>
    <w:unhideWhenUsed/>
    <w:rsid w:val="00E73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73BA0"/>
    <w:rPr>
      <w:rFonts w:ascii="Courier New" w:eastAsia="Times New Roman" w:hAnsi="Courier New" w:cs="Courier New"/>
      <w:sz w:val="20"/>
      <w:szCs w:val="20"/>
      <w:lang w:eastAsia="pt-BR"/>
    </w:rPr>
  </w:style>
  <w:style w:type="paragraph" w:styleId="Reviso">
    <w:name w:val="Revision"/>
    <w:hidden/>
    <w:uiPriority w:val="99"/>
    <w:semiHidden/>
    <w:rsid w:val="00497022"/>
    <w:pPr>
      <w:spacing w:after="0" w:line="240" w:lineRule="auto"/>
    </w:pPr>
  </w:style>
  <w:style w:type="paragraph" w:styleId="Cabealho">
    <w:name w:val="header"/>
    <w:basedOn w:val="Normal"/>
    <w:link w:val="CabealhoChar"/>
    <w:uiPriority w:val="99"/>
    <w:unhideWhenUsed/>
    <w:rsid w:val="008926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266C"/>
  </w:style>
  <w:style w:type="paragraph" w:styleId="Rodap">
    <w:name w:val="footer"/>
    <w:basedOn w:val="Normal"/>
    <w:link w:val="RodapChar"/>
    <w:uiPriority w:val="99"/>
    <w:unhideWhenUsed/>
    <w:rsid w:val="0089266C"/>
    <w:pPr>
      <w:tabs>
        <w:tab w:val="center" w:pos="4252"/>
        <w:tab w:val="right" w:pos="8504"/>
      </w:tabs>
      <w:spacing w:after="0" w:line="240" w:lineRule="auto"/>
    </w:pPr>
  </w:style>
  <w:style w:type="character" w:customStyle="1" w:styleId="RodapChar">
    <w:name w:val="Rodapé Char"/>
    <w:basedOn w:val="Fontepargpadro"/>
    <w:link w:val="Rodap"/>
    <w:uiPriority w:val="99"/>
    <w:rsid w:val="00892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6290">
      <w:bodyDiv w:val="1"/>
      <w:marLeft w:val="0"/>
      <w:marRight w:val="0"/>
      <w:marTop w:val="0"/>
      <w:marBottom w:val="0"/>
      <w:divBdr>
        <w:top w:val="none" w:sz="0" w:space="0" w:color="auto"/>
        <w:left w:val="none" w:sz="0" w:space="0" w:color="auto"/>
        <w:bottom w:val="none" w:sz="0" w:space="0" w:color="auto"/>
        <w:right w:val="none" w:sz="0" w:space="0" w:color="auto"/>
      </w:divBdr>
      <w:divsChild>
        <w:div w:id="176120203">
          <w:marLeft w:val="0"/>
          <w:marRight w:val="0"/>
          <w:marTop w:val="0"/>
          <w:marBottom w:val="225"/>
          <w:divBdr>
            <w:top w:val="none" w:sz="0" w:space="0" w:color="auto"/>
            <w:left w:val="none" w:sz="0" w:space="0" w:color="auto"/>
            <w:bottom w:val="none" w:sz="0" w:space="0" w:color="auto"/>
            <w:right w:val="none" w:sz="0" w:space="0" w:color="auto"/>
          </w:divBdr>
        </w:div>
      </w:divsChild>
    </w:div>
    <w:div w:id="317730045">
      <w:bodyDiv w:val="1"/>
      <w:marLeft w:val="0"/>
      <w:marRight w:val="0"/>
      <w:marTop w:val="0"/>
      <w:marBottom w:val="0"/>
      <w:divBdr>
        <w:top w:val="none" w:sz="0" w:space="0" w:color="auto"/>
        <w:left w:val="none" w:sz="0" w:space="0" w:color="auto"/>
        <w:bottom w:val="none" w:sz="0" w:space="0" w:color="auto"/>
        <w:right w:val="none" w:sz="0" w:space="0" w:color="auto"/>
      </w:divBdr>
    </w:div>
    <w:div w:id="737096128">
      <w:bodyDiv w:val="1"/>
      <w:marLeft w:val="0"/>
      <w:marRight w:val="0"/>
      <w:marTop w:val="0"/>
      <w:marBottom w:val="0"/>
      <w:divBdr>
        <w:top w:val="none" w:sz="0" w:space="0" w:color="auto"/>
        <w:left w:val="none" w:sz="0" w:space="0" w:color="auto"/>
        <w:bottom w:val="none" w:sz="0" w:space="0" w:color="auto"/>
        <w:right w:val="none" w:sz="0" w:space="0" w:color="auto"/>
      </w:divBdr>
    </w:div>
    <w:div w:id="931006972">
      <w:bodyDiv w:val="1"/>
      <w:marLeft w:val="0"/>
      <w:marRight w:val="0"/>
      <w:marTop w:val="0"/>
      <w:marBottom w:val="0"/>
      <w:divBdr>
        <w:top w:val="none" w:sz="0" w:space="0" w:color="auto"/>
        <w:left w:val="none" w:sz="0" w:space="0" w:color="auto"/>
        <w:bottom w:val="none" w:sz="0" w:space="0" w:color="auto"/>
        <w:right w:val="none" w:sz="0" w:space="0" w:color="auto"/>
      </w:divBdr>
    </w:div>
    <w:div w:id="1738629420">
      <w:bodyDiv w:val="1"/>
      <w:marLeft w:val="0"/>
      <w:marRight w:val="0"/>
      <w:marTop w:val="0"/>
      <w:marBottom w:val="0"/>
      <w:divBdr>
        <w:top w:val="none" w:sz="0" w:space="0" w:color="auto"/>
        <w:left w:val="none" w:sz="0" w:space="0" w:color="auto"/>
        <w:bottom w:val="none" w:sz="0" w:space="0" w:color="auto"/>
        <w:right w:val="none" w:sz="0" w:space="0" w:color="auto"/>
      </w:divBdr>
    </w:div>
    <w:div w:id="1968392223">
      <w:bodyDiv w:val="1"/>
      <w:marLeft w:val="0"/>
      <w:marRight w:val="0"/>
      <w:marTop w:val="0"/>
      <w:marBottom w:val="0"/>
      <w:divBdr>
        <w:top w:val="none" w:sz="0" w:space="0" w:color="auto"/>
        <w:left w:val="none" w:sz="0" w:space="0" w:color="auto"/>
        <w:bottom w:val="none" w:sz="0" w:space="0" w:color="auto"/>
        <w:right w:val="none" w:sz="0" w:space="0" w:color="auto"/>
      </w:divBdr>
    </w:div>
    <w:div w:id="2058309618">
      <w:bodyDiv w:val="1"/>
      <w:marLeft w:val="0"/>
      <w:marRight w:val="0"/>
      <w:marTop w:val="0"/>
      <w:marBottom w:val="0"/>
      <w:divBdr>
        <w:top w:val="none" w:sz="0" w:space="0" w:color="auto"/>
        <w:left w:val="none" w:sz="0" w:space="0" w:color="auto"/>
        <w:bottom w:val="none" w:sz="0" w:space="0" w:color="auto"/>
        <w:right w:val="none" w:sz="0" w:space="0" w:color="auto"/>
      </w:divBdr>
    </w:div>
    <w:div w:id="211952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wnload.inep.gov.br/acoes_internacionais/pisa/documentos/2019/relatorio_PISA_2018_preliminar.pdf"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nacoesunidas.org/relatorio-de-desenvolvimento-humano-do-pnud-destaca-altos-indices-de-desigualdade-no-brasil/"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diagramLayout" Target="diagrams/layout1.xml"/><Relationship Id="rId19" Type="http://schemas.openxmlformats.org/officeDocument/2006/relationships/hyperlink" Target="https://ead.uftm.edu.br/pluginfile.php/21102/course/section/110/gatti_pesquisa%20em%20educa%C3%A7%C3%A3o%20no%20brasil.pdf"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7DE1E6-D96C-4291-B0E5-5FF284C4B28F}"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pt-BR"/>
        </a:p>
      </dgm:t>
    </dgm:pt>
    <dgm:pt modelId="{74892E6B-3C7A-4EA7-8B69-4137C551E3C0}">
      <dgm:prSet phldrT="[Texto]" custT="1"/>
      <dgm:spPr/>
      <dgm:t>
        <a:bodyPr/>
        <a:lstStyle/>
        <a:p>
          <a:pPr algn="ctr"/>
          <a:r>
            <a:rPr lang="pt-BR" sz="1100" b="1">
              <a:latin typeface="Times New Roman" panose="02020603050405020304" pitchFamily="18" charset="0"/>
              <a:cs typeface="Times New Roman" panose="02020603050405020304" pitchFamily="18" charset="0"/>
            </a:rPr>
            <a:t>CARACTERÍSTICAS </a:t>
          </a:r>
        </a:p>
        <a:p>
          <a:pPr algn="ctr"/>
          <a:r>
            <a:rPr lang="pt-BR" sz="1100" b="1">
              <a:latin typeface="Times New Roman" panose="02020603050405020304" pitchFamily="18" charset="0"/>
              <a:cs typeface="Times New Roman" panose="02020603050405020304" pitchFamily="18" charset="0"/>
            </a:rPr>
            <a:t>DO </a:t>
          </a:r>
        </a:p>
        <a:p>
          <a:pPr algn="ctr"/>
          <a:r>
            <a:rPr lang="pt-BR" sz="1100" b="1">
              <a:latin typeface="Times New Roman" panose="02020603050405020304" pitchFamily="18" charset="0"/>
              <a:cs typeface="Times New Roman" panose="02020603050405020304" pitchFamily="18" charset="0"/>
            </a:rPr>
            <a:t>POSITIVISMO</a:t>
          </a:r>
        </a:p>
      </dgm:t>
    </dgm:pt>
    <dgm:pt modelId="{1CCF7F39-62D2-4F34-8DCA-F6797CC0A7E6}" type="parTrans" cxnId="{7A0AF9D9-6489-4242-903C-942C7E743101}">
      <dgm:prSet/>
      <dgm:spPr/>
      <dgm:t>
        <a:bodyPr/>
        <a:lstStyle/>
        <a:p>
          <a:pPr algn="ctr"/>
          <a:endParaRPr lang="pt-BR"/>
        </a:p>
      </dgm:t>
    </dgm:pt>
    <dgm:pt modelId="{726D0739-8641-47B7-8BAE-D95A266EBEBB}" type="sibTrans" cxnId="{7A0AF9D9-6489-4242-903C-942C7E743101}">
      <dgm:prSet/>
      <dgm:spPr/>
      <dgm:t>
        <a:bodyPr/>
        <a:lstStyle/>
        <a:p>
          <a:pPr algn="ctr"/>
          <a:endParaRPr lang="pt-BR"/>
        </a:p>
      </dgm:t>
    </dgm:pt>
    <dgm:pt modelId="{92617EDA-87E2-4A70-B276-2D5F11BC937C}">
      <dgm:prSet phldrT="[Texto]" custT="1"/>
      <dgm:spPr/>
      <dgm:t>
        <a:bodyPr/>
        <a:lstStyle/>
        <a:p>
          <a:pPr algn="ctr"/>
          <a:r>
            <a:rPr lang="pt-BR" sz="1100" b="1">
              <a:latin typeface="Times New Roman" panose="02020603050405020304" pitchFamily="18" charset="0"/>
              <a:cs typeface="Times New Roman" panose="02020603050405020304" pitchFamily="18" charset="0"/>
            </a:rPr>
            <a:t>Empirismo</a:t>
          </a:r>
          <a:r>
            <a:rPr lang="pt-BR" sz="1100">
              <a:latin typeface="Times New Roman" panose="02020603050405020304" pitchFamily="18" charset="0"/>
              <a:cs typeface="Times New Roman" panose="02020603050405020304" pitchFamily="18" charset="0"/>
            </a:rPr>
            <a:t> – a partir dos sentidos e ajusta-se à realidade.</a:t>
          </a:r>
        </a:p>
      </dgm:t>
    </dgm:pt>
    <dgm:pt modelId="{92051B01-2F57-416B-9237-42F19CC1845D}" type="parTrans" cxnId="{6A4D7665-6F71-474D-89E7-396FC173C6C9}">
      <dgm:prSet/>
      <dgm:spPr/>
      <dgm:t>
        <a:bodyPr/>
        <a:lstStyle/>
        <a:p>
          <a:pPr algn="ctr"/>
          <a:endParaRPr lang="pt-BR"/>
        </a:p>
      </dgm:t>
    </dgm:pt>
    <dgm:pt modelId="{E6DF6B66-715F-4E99-A8C6-3C308D63A7DB}" type="sibTrans" cxnId="{6A4D7665-6F71-474D-89E7-396FC173C6C9}">
      <dgm:prSet/>
      <dgm:spPr/>
      <dgm:t>
        <a:bodyPr/>
        <a:lstStyle/>
        <a:p>
          <a:pPr algn="ctr"/>
          <a:endParaRPr lang="pt-BR"/>
        </a:p>
      </dgm:t>
    </dgm:pt>
    <dgm:pt modelId="{6065EFDC-6276-47CE-8140-BAF8E4659075}">
      <dgm:prSet phldrT="[Texto]" custT="1"/>
      <dgm:spPr/>
      <dgm:t>
        <a:bodyPr/>
        <a:lstStyle/>
        <a:p>
          <a:pPr algn="ctr"/>
          <a:r>
            <a:rPr lang="pt-BR" sz="1100" b="1"/>
            <a:t>Experimentação</a:t>
          </a:r>
          <a:r>
            <a:rPr lang="pt-BR" sz="1100"/>
            <a:t> – somente o teste dos fatos pode demonstrar a sua precisão</a:t>
          </a:r>
          <a:r>
            <a:rPr lang="pt-BR" sz="1200"/>
            <a:t>.</a:t>
          </a:r>
          <a:endParaRPr lang="pt-BR" sz="1200">
            <a:latin typeface="Times New Roman" panose="02020603050405020304" pitchFamily="18" charset="0"/>
            <a:cs typeface="Times New Roman" panose="02020603050405020304" pitchFamily="18" charset="0"/>
          </a:endParaRPr>
        </a:p>
      </dgm:t>
    </dgm:pt>
    <dgm:pt modelId="{E9F7DF89-B0FB-481B-829B-3BDC96656941}" type="parTrans" cxnId="{B0C9CD22-41C5-47DB-8EBB-5A3260D0F40E}">
      <dgm:prSet/>
      <dgm:spPr/>
      <dgm:t>
        <a:bodyPr/>
        <a:lstStyle/>
        <a:p>
          <a:pPr algn="ctr"/>
          <a:endParaRPr lang="pt-BR"/>
        </a:p>
      </dgm:t>
    </dgm:pt>
    <dgm:pt modelId="{6D26DBD8-13ED-4185-B4A4-531AB2851CCE}" type="sibTrans" cxnId="{B0C9CD22-41C5-47DB-8EBB-5A3260D0F40E}">
      <dgm:prSet/>
      <dgm:spPr/>
      <dgm:t>
        <a:bodyPr/>
        <a:lstStyle/>
        <a:p>
          <a:pPr algn="ctr"/>
          <a:endParaRPr lang="pt-BR"/>
        </a:p>
      </dgm:t>
    </dgm:pt>
    <dgm:pt modelId="{F1F1D98D-B90B-4AF3-914D-7D2A5F23AE87}">
      <dgm:prSet phldrT="[Texto]" custT="1"/>
      <dgm:spPr/>
      <dgm:t>
        <a:bodyPr/>
        <a:lstStyle/>
        <a:p>
          <a:pPr algn="ctr"/>
          <a:r>
            <a:rPr lang="pt-BR" sz="1100" b="1"/>
            <a:t>Validade</a:t>
          </a:r>
          <a:r>
            <a:rPr lang="pt-BR" sz="1100"/>
            <a:t> – a ciência positiva é, portanto, quantitativa.</a:t>
          </a:r>
          <a:endParaRPr lang="pt-BR" sz="1100">
            <a:latin typeface="Times New Roman" panose="02020603050405020304" pitchFamily="18" charset="0"/>
            <a:cs typeface="Times New Roman" panose="02020603050405020304" pitchFamily="18" charset="0"/>
          </a:endParaRPr>
        </a:p>
      </dgm:t>
    </dgm:pt>
    <dgm:pt modelId="{50A4759E-8A89-45F6-9FC4-0AF4D7BAC11A}" type="parTrans" cxnId="{22F47C64-58DB-4ACD-A9A4-71CA36A6F6F4}">
      <dgm:prSet/>
      <dgm:spPr/>
      <dgm:t>
        <a:bodyPr/>
        <a:lstStyle/>
        <a:p>
          <a:pPr algn="ctr"/>
          <a:endParaRPr lang="pt-BR"/>
        </a:p>
      </dgm:t>
    </dgm:pt>
    <dgm:pt modelId="{23654D50-06BA-43DF-94B6-E846DA2D2EDB}" type="sibTrans" cxnId="{22F47C64-58DB-4ACD-A9A4-71CA36A6F6F4}">
      <dgm:prSet/>
      <dgm:spPr/>
      <dgm:t>
        <a:bodyPr/>
        <a:lstStyle/>
        <a:p>
          <a:pPr algn="ctr"/>
          <a:endParaRPr lang="pt-BR"/>
        </a:p>
      </dgm:t>
    </dgm:pt>
    <dgm:pt modelId="{2EB44A26-9BE9-4B3E-A80D-4EE95115BC0A}">
      <dgm:prSet phldrT="[Texto]" custT="1"/>
      <dgm:spPr/>
      <dgm:t>
        <a:bodyPr/>
        <a:lstStyle/>
        <a:p>
          <a:pPr algn="ctr"/>
          <a:r>
            <a:rPr lang="pt-BR" sz="1100" b="1">
              <a:latin typeface="Times New Roman" panose="02020603050405020304" pitchFamily="18" charset="0"/>
              <a:cs typeface="Times New Roman" panose="02020603050405020304" pitchFamily="18" charset="0"/>
            </a:rPr>
            <a:t>Objetividade</a:t>
          </a:r>
          <a:r>
            <a:rPr lang="pt-BR" sz="1100">
              <a:latin typeface="Times New Roman" panose="02020603050405020304" pitchFamily="18" charset="0"/>
              <a:cs typeface="Times New Roman" panose="02020603050405020304" pitchFamily="18" charset="0"/>
            </a:rPr>
            <a:t> – o conhecedor (pesquisador) não deve influenciar esse objeto de modo algum.</a:t>
          </a:r>
        </a:p>
      </dgm:t>
    </dgm:pt>
    <dgm:pt modelId="{8E4EB5A8-B262-4E61-85C6-56B420D7B8D6}" type="parTrans" cxnId="{4CAECA5B-C3F0-460C-AC15-D53E9E93896F}">
      <dgm:prSet/>
      <dgm:spPr/>
      <dgm:t>
        <a:bodyPr/>
        <a:lstStyle/>
        <a:p>
          <a:pPr algn="ctr"/>
          <a:endParaRPr lang="pt-BR"/>
        </a:p>
      </dgm:t>
    </dgm:pt>
    <dgm:pt modelId="{AA355CF6-744B-4F5C-AD02-763A62BBAE86}" type="sibTrans" cxnId="{4CAECA5B-C3F0-460C-AC15-D53E9E93896F}">
      <dgm:prSet/>
      <dgm:spPr/>
      <dgm:t>
        <a:bodyPr/>
        <a:lstStyle/>
        <a:p>
          <a:pPr algn="ctr"/>
          <a:endParaRPr lang="pt-BR"/>
        </a:p>
      </dgm:t>
    </dgm:pt>
    <dgm:pt modelId="{5449F2A9-0E2E-4652-8D3A-64A3A31F5AA2}">
      <dgm:prSet phldrT="[Texto]" custT="1"/>
      <dgm:spPr/>
      <dgm:t>
        <a:bodyPr/>
        <a:lstStyle/>
        <a:p>
          <a:pPr algn="ctr"/>
          <a:r>
            <a:rPr lang="pt-BR" sz="1100" b="1"/>
            <a:t>Leis e previsão </a:t>
          </a:r>
          <a:r>
            <a:rPr lang="pt-BR" sz="1100"/>
            <a:t>– o conhecimento das leis permitiria prever os comportamentos sociais e geri-</a:t>
          </a:r>
          <a:r>
            <a:rPr lang="pt-BR" sz="1100" b="1">
              <a:solidFill>
                <a:schemeClr val="tx2"/>
              </a:solidFill>
            </a:rPr>
            <a:t>los </a:t>
          </a:r>
          <a:r>
            <a:rPr lang="pt-BR" sz="1100"/>
            <a:t>cientificamente.</a:t>
          </a:r>
          <a:endParaRPr lang="pt-BR" sz="1100">
            <a:latin typeface="Times New Roman" panose="02020603050405020304" pitchFamily="18" charset="0"/>
            <a:cs typeface="Times New Roman" panose="02020603050405020304" pitchFamily="18" charset="0"/>
          </a:endParaRPr>
        </a:p>
      </dgm:t>
    </dgm:pt>
    <dgm:pt modelId="{1958261B-46BA-4A99-9EF2-79E890FE4984}" type="parTrans" cxnId="{DAC385AE-C2C4-4A2F-80D1-7FF31A77093E}">
      <dgm:prSet/>
      <dgm:spPr/>
      <dgm:t>
        <a:bodyPr/>
        <a:lstStyle/>
        <a:p>
          <a:pPr algn="ctr"/>
          <a:endParaRPr lang="pt-BR"/>
        </a:p>
      </dgm:t>
    </dgm:pt>
    <dgm:pt modelId="{2E3C5C25-D9B2-477F-8C88-DBF690F35BC5}" type="sibTrans" cxnId="{DAC385AE-C2C4-4A2F-80D1-7FF31A77093E}">
      <dgm:prSet/>
      <dgm:spPr/>
      <dgm:t>
        <a:bodyPr/>
        <a:lstStyle/>
        <a:p>
          <a:pPr algn="ctr"/>
          <a:endParaRPr lang="pt-BR"/>
        </a:p>
      </dgm:t>
    </dgm:pt>
    <dgm:pt modelId="{A38E94A0-C1BF-45EA-8E9C-EBD5B4A7F8F9}" type="pres">
      <dgm:prSet presAssocID="{F47DE1E6-D96C-4291-B0E5-5FF284C4B28F}" presName="diagram" presStyleCnt="0">
        <dgm:presLayoutVars>
          <dgm:chPref val="1"/>
          <dgm:dir/>
          <dgm:animOne val="branch"/>
          <dgm:animLvl val="lvl"/>
          <dgm:resizeHandles val="exact"/>
        </dgm:presLayoutVars>
      </dgm:prSet>
      <dgm:spPr/>
      <dgm:t>
        <a:bodyPr/>
        <a:lstStyle/>
        <a:p>
          <a:endParaRPr lang="pt-BR"/>
        </a:p>
      </dgm:t>
    </dgm:pt>
    <dgm:pt modelId="{95799F4C-3A16-427B-BB11-EF79E7C706BD}" type="pres">
      <dgm:prSet presAssocID="{74892E6B-3C7A-4EA7-8B69-4137C551E3C0}" presName="root1" presStyleCnt="0"/>
      <dgm:spPr/>
    </dgm:pt>
    <dgm:pt modelId="{DA6EBD64-372B-4D74-A070-862048F2E408}" type="pres">
      <dgm:prSet presAssocID="{74892E6B-3C7A-4EA7-8B69-4137C551E3C0}" presName="LevelOneTextNode" presStyleLbl="node0" presStyleIdx="0" presStyleCnt="1" custScaleX="121475" custScaleY="119514" custLinFactNeighborX="-360" custLinFactNeighborY="-6715">
        <dgm:presLayoutVars>
          <dgm:chPref val="3"/>
        </dgm:presLayoutVars>
      </dgm:prSet>
      <dgm:spPr/>
      <dgm:t>
        <a:bodyPr/>
        <a:lstStyle/>
        <a:p>
          <a:endParaRPr lang="pt-BR"/>
        </a:p>
      </dgm:t>
    </dgm:pt>
    <dgm:pt modelId="{8C6BEC10-7617-44CB-B133-8E143A7617A2}" type="pres">
      <dgm:prSet presAssocID="{74892E6B-3C7A-4EA7-8B69-4137C551E3C0}" presName="level2hierChild" presStyleCnt="0"/>
      <dgm:spPr/>
    </dgm:pt>
    <dgm:pt modelId="{43F784DA-8D53-4804-A4A6-4011DDF8A73F}" type="pres">
      <dgm:prSet presAssocID="{92051B01-2F57-416B-9237-42F19CC1845D}" presName="conn2-1" presStyleLbl="parChTrans1D2" presStyleIdx="0" presStyleCnt="2"/>
      <dgm:spPr/>
      <dgm:t>
        <a:bodyPr/>
        <a:lstStyle/>
        <a:p>
          <a:endParaRPr lang="pt-BR"/>
        </a:p>
      </dgm:t>
    </dgm:pt>
    <dgm:pt modelId="{1917697C-91F0-476D-8291-012EC7732E42}" type="pres">
      <dgm:prSet presAssocID="{92051B01-2F57-416B-9237-42F19CC1845D}" presName="connTx" presStyleLbl="parChTrans1D2" presStyleIdx="0" presStyleCnt="2"/>
      <dgm:spPr/>
      <dgm:t>
        <a:bodyPr/>
        <a:lstStyle/>
        <a:p>
          <a:endParaRPr lang="pt-BR"/>
        </a:p>
      </dgm:t>
    </dgm:pt>
    <dgm:pt modelId="{3D7D1C77-8347-4FEC-87AE-340B1B2E6576}" type="pres">
      <dgm:prSet presAssocID="{92617EDA-87E2-4A70-B276-2D5F11BC937C}" presName="root2" presStyleCnt="0"/>
      <dgm:spPr/>
    </dgm:pt>
    <dgm:pt modelId="{822C6EC7-859F-44A0-8CF1-85655A5195E7}" type="pres">
      <dgm:prSet presAssocID="{92617EDA-87E2-4A70-B276-2D5F11BC937C}" presName="LevelTwoTextNode" presStyleLbl="node2" presStyleIdx="0" presStyleCnt="2">
        <dgm:presLayoutVars>
          <dgm:chPref val="3"/>
        </dgm:presLayoutVars>
      </dgm:prSet>
      <dgm:spPr/>
      <dgm:t>
        <a:bodyPr/>
        <a:lstStyle/>
        <a:p>
          <a:endParaRPr lang="pt-BR"/>
        </a:p>
      </dgm:t>
    </dgm:pt>
    <dgm:pt modelId="{5411652B-DCC6-4C27-BABC-9CBE9DFFA831}" type="pres">
      <dgm:prSet presAssocID="{92617EDA-87E2-4A70-B276-2D5F11BC937C}" presName="level3hierChild" presStyleCnt="0"/>
      <dgm:spPr/>
    </dgm:pt>
    <dgm:pt modelId="{07D28582-28BE-41D0-A45E-A2B84CBDA5A6}" type="pres">
      <dgm:prSet presAssocID="{E9F7DF89-B0FB-481B-829B-3BDC96656941}" presName="conn2-1" presStyleLbl="parChTrans1D3" presStyleIdx="0" presStyleCnt="3"/>
      <dgm:spPr/>
      <dgm:t>
        <a:bodyPr/>
        <a:lstStyle/>
        <a:p>
          <a:endParaRPr lang="pt-BR"/>
        </a:p>
      </dgm:t>
    </dgm:pt>
    <dgm:pt modelId="{9A7D5315-1009-4E71-B1F4-1A9C0E5AB629}" type="pres">
      <dgm:prSet presAssocID="{E9F7DF89-B0FB-481B-829B-3BDC96656941}" presName="connTx" presStyleLbl="parChTrans1D3" presStyleIdx="0" presStyleCnt="3"/>
      <dgm:spPr/>
      <dgm:t>
        <a:bodyPr/>
        <a:lstStyle/>
        <a:p>
          <a:endParaRPr lang="pt-BR"/>
        </a:p>
      </dgm:t>
    </dgm:pt>
    <dgm:pt modelId="{C7C53816-B270-4F9B-9C25-B82D2AD69E0F}" type="pres">
      <dgm:prSet presAssocID="{6065EFDC-6276-47CE-8140-BAF8E4659075}" presName="root2" presStyleCnt="0"/>
      <dgm:spPr/>
    </dgm:pt>
    <dgm:pt modelId="{C5053190-39E1-4920-A1C2-B0AB62595A7C}" type="pres">
      <dgm:prSet presAssocID="{6065EFDC-6276-47CE-8140-BAF8E4659075}" presName="LevelTwoTextNode" presStyleLbl="node3" presStyleIdx="0" presStyleCnt="3" custScaleY="136123">
        <dgm:presLayoutVars>
          <dgm:chPref val="3"/>
        </dgm:presLayoutVars>
      </dgm:prSet>
      <dgm:spPr/>
      <dgm:t>
        <a:bodyPr/>
        <a:lstStyle/>
        <a:p>
          <a:endParaRPr lang="pt-BR"/>
        </a:p>
      </dgm:t>
    </dgm:pt>
    <dgm:pt modelId="{78347E39-B893-4DDE-A09A-5E6B58ED8E4F}" type="pres">
      <dgm:prSet presAssocID="{6065EFDC-6276-47CE-8140-BAF8E4659075}" presName="level3hierChild" presStyleCnt="0"/>
      <dgm:spPr/>
    </dgm:pt>
    <dgm:pt modelId="{318E191F-188F-4E14-B9EA-E23B1CCF1FB9}" type="pres">
      <dgm:prSet presAssocID="{50A4759E-8A89-45F6-9FC4-0AF4D7BAC11A}" presName="conn2-1" presStyleLbl="parChTrans1D3" presStyleIdx="1" presStyleCnt="3"/>
      <dgm:spPr/>
      <dgm:t>
        <a:bodyPr/>
        <a:lstStyle/>
        <a:p>
          <a:endParaRPr lang="pt-BR"/>
        </a:p>
      </dgm:t>
    </dgm:pt>
    <dgm:pt modelId="{5BF6095E-8659-4928-B3B0-6720CB2C1016}" type="pres">
      <dgm:prSet presAssocID="{50A4759E-8A89-45F6-9FC4-0AF4D7BAC11A}" presName="connTx" presStyleLbl="parChTrans1D3" presStyleIdx="1" presStyleCnt="3"/>
      <dgm:spPr/>
      <dgm:t>
        <a:bodyPr/>
        <a:lstStyle/>
        <a:p>
          <a:endParaRPr lang="pt-BR"/>
        </a:p>
      </dgm:t>
    </dgm:pt>
    <dgm:pt modelId="{EC5978D1-EE9F-4C03-83F7-0DC22DAE79F0}" type="pres">
      <dgm:prSet presAssocID="{F1F1D98D-B90B-4AF3-914D-7D2A5F23AE87}" presName="root2" presStyleCnt="0"/>
      <dgm:spPr/>
    </dgm:pt>
    <dgm:pt modelId="{AB70B6FC-524A-41E5-AF0C-C78B188B8940}" type="pres">
      <dgm:prSet presAssocID="{F1F1D98D-B90B-4AF3-914D-7D2A5F23AE87}" presName="LevelTwoTextNode" presStyleLbl="node3" presStyleIdx="1" presStyleCnt="3">
        <dgm:presLayoutVars>
          <dgm:chPref val="3"/>
        </dgm:presLayoutVars>
      </dgm:prSet>
      <dgm:spPr/>
      <dgm:t>
        <a:bodyPr/>
        <a:lstStyle/>
        <a:p>
          <a:endParaRPr lang="pt-BR"/>
        </a:p>
      </dgm:t>
    </dgm:pt>
    <dgm:pt modelId="{EFA218B6-BAA9-4C66-86DC-6FDF543C71C7}" type="pres">
      <dgm:prSet presAssocID="{F1F1D98D-B90B-4AF3-914D-7D2A5F23AE87}" presName="level3hierChild" presStyleCnt="0"/>
      <dgm:spPr/>
    </dgm:pt>
    <dgm:pt modelId="{64F1A8D8-9EED-4AF5-91D9-47EFFBF8BAEB}" type="pres">
      <dgm:prSet presAssocID="{8E4EB5A8-B262-4E61-85C6-56B420D7B8D6}" presName="conn2-1" presStyleLbl="parChTrans1D2" presStyleIdx="1" presStyleCnt="2"/>
      <dgm:spPr/>
      <dgm:t>
        <a:bodyPr/>
        <a:lstStyle/>
        <a:p>
          <a:endParaRPr lang="pt-BR"/>
        </a:p>
      </dgm:t>
    </dgm:pt>
    <dgm:pt modelId="{EF89E402-E484-4867-9824-2756446948E1}" type="pres">
      <dgm:prSet presAssocID="{8E4EB5A8-B262-4E61-85C6-56B420D7B8D6}" presName="connTx" presStyleLbl="parChTrans1D2" presStyleIdx="1" presStyleCnt="2"/>
      <dgm:spPr/>
      <dgm:t>
        <a:bodyPr/>
        <a:lstStyle/>
        <a:p>
          <a:endParaRPr lang="pt-BR"/>
        </a:p>
      </dgm:t>
    </dgm:pt>
    <dgm:pt modelId="{29DFB6ED-34A0-43CE-A3D8-41BA8406322C}" type="pres">
      <dgm:prSet presAssocID="{2EB44A26-9BE9-4B3E-A80D-4EE95115BC0A}" presName="root2" presStyleCnt="0"/>
      <dgm:spPr/>
    </dgm:pt>
    <dgm:pt modelId="{403AAA69-622C-40ED-8AA6-4428D5CA9126}" type="pres">
      <dgm:prSet presAssocID="{2EB44A26-9BE9-4B3E-A80D-4EE95115BC0A}" presName="LevelTwoTextNode" presStyleLbl="node2" presStyleIdx="1" presStyleCnt="2" custScaleY="154099">
        <dgm:presLayoutVars>
          <dgm:chPref val="3"/>
        </dgm:presLayoutVars>
      </dgm:prSet>
      <dgm:spPr/>
      <dgm:t>
        <a:bodyPr/>
        <a:lstStyle/>
        <a:p>
          <a:endParaRPr lang="pt-BR"/>
        </a:p>
      </dgm:t>
    </dgm:pt>
    <dgm:pt modelId="{A91C61E7-1D1B-4343-951C-B72B1B8D2177}" type="pres">
      <dgm:prSet presAssocID="{2EB44A26-9BE9-4B3E-A80D-4EE95115BC0A}" presName="level3hierChild" presStyleCnt="0"/>
      <dgm:spPr/>
    </dgm:pt>
    <dgm:pt modelId="{74CD2499-B9E0-4A3F-82A6-005355AE130C}" type="pres">
      <dgm:prSet presAssocID="{1958261B-46BA-4A99-9EF2-79E890FE4984}" presName="conn2-1" presStyleLbl="parChTrans1D3" presStyleIdx="2" presStyleCnt="3"/>
      <dgm:spPr/>
      <dgm:t>
        <a:bodyPr/>
        <a:lstStyle/>
        <a:p>
          <a:endParaRPr lang="pt-BR"/>
        </a:p>
      </dgm:t>
    </dgm:pt>
    <dgm:pt modelId="{3616D0D8-DBBD-4B5B-9563-C1D838243E03}" type="pres">
      <dgm:prSet presAssocID="{1958261B-46BA-4A99-9EF2-79E890FE4984}" presName="connTx" presStyleLbl="parChTrans1D3" presStyleIdx="2" presStyleCnt="3"/>
      <dgm:spPr/>
      <dgm:t>
        <a:bodyPr/>
        <a:lstStyle/>
        <a:p>
          <a:endParaRPr lang="pt-BR"/>
        </a:p>
      </dgm:t>
    </dgm:pt>
    <dgm:pt modelId="{430960D8-2822-4023-B9D1-D764AFD5D744}" type="pres">
      <dgm:prSet presAssocID="{5449F2A9-0E2E-4652-8D3A-64A3A31F5AA2}" presName="root2" presStyleCnt="0"/>
      <dgm:spPr/>
    </dgm:pt>
    <dgm:pt modelId="{B1270302-9A0B-49BA-91CF-E2D245A5593D}" type="pres">
      <dgm:prSet presAssocID="{5449F2A9-0E2E-4652-8D3A-64A3A31F5AA2}" presName="LevelTwoTextNode" presStyleLbl="node3" presStyleIdx="2" presStyleCnt="3" custScaleY="159586">
        <dgm:presLayoutVars>
          <dgm:chPref val="3"/>
        </dgm:presLayoutVars>
      </dgm:prSet>
      <dgm:spPr/>
      <dgm:t>
        <a:bodyPr/>
        <a:lstStyle/>
        <a:p>
          <a:endParaRPr lang="pt-BR"/>
        </a:p>
      </dgm:t>
    </dgm:pt>
    <dgm:pt modelId="{B7CC585C-5EC6-4DBB-B1DA-7C0034C19911}" type="pres">
      <dgm:prSet presAssocID="{5449F2A9-0E2E-4652-8D3A-64A3A31F5AA2}" presName="level3hierChild" presStyleCnt="0"/>
      <dgm:spPr/>
    </dgm:pt>
  </dgm:ptLst>
  <dgm:cxnLst>
    <dgm:cxn modelId="{F95B41F3-ECCE-4102-B29E-A625E25D3ECD}" type="presOf" srcId="{50A4759E-8A89-45F6-9FC4-0AF4D7BAC11A}" destId="{5BF6095E-8659-4928-B3B0-6720CB2C1016}" srcOrd="1" destOrd="0" presId="urn:microsoft.com/office/officeart/2005/8/layout/hierarchy2"/>
    <dgm:cxn modelId="{729C6437-020A-433C-BB93-C60E39F73135}" type="presOf" srcId="{50A4759E-8A89-45F6-9FC4-0AF4D7BAC11A}" destId="{318E191F-188F-4E14-B9EA-E23B1CCF1FB9}" srcOrd="0" destOrd="0" presId="urn:microsoft.com/office/officeart/2005/8/layout/hierarchy2"/>
    <dgm:cxn modelId="{4CAECA5B-C3F0-460C-AC15-D53E9E93896F}" srcId="{74892E6B-3C7A-4EA7-8B69-4137C551E3C0}" destId="{2EB44A26-9BE9-4B3E-A80D-4EE95115BC0A}" srcOrd="1" destOrd="0" parTransId="{8E4EB5A8-B262-4E61-85C6-56B420D7B8D6}" sibTransId="{AA355CF6-744B-4F5C-AD02-763A62BBAE86}"/>
    <dgm:cxn modelId="{F274D524-70FF-4792-9435-ACB56FA11379}" type="presOf" srcId="{1958261B-46BA-4A99-9EF2-79E890FE4984}" destId="{74CD2499-B9E0-4A3F-82A6-005355AE130C}" srcOrd="0" destOrd="0" presId="urn:microsoft.com/office/officeart/2005/8/layout/hierarchy2"/>
    <dgm:cxn modelId="{9B04020B-9B4A-4D72-9072-BE0DFF85D0A2}" type="presOf" srcId="{5449F2A9-0E2E-4652-8D3A-64A3A31F5AA2}" destId="{B1270302-9A0B-49BA-91CF-E2D245A5593D}" srcOrd="0" destOrd="0" presId="urn:microsoft.com/office/officeart/2005/8/layout/hierarchy2"/>
    <dgm:cxn modelId="{BC2B2C0F-0246-4400-A8CA-0EDADF47D0D5}" type="presOf" srcId="{8E4EB5A8-B262-4E61-85C6-56B420D7B8D6}" destId="{64F1A8D8-9EED-4AF5-91D9-47EFFBF8BAEB}" srcOrd="0" destOrd="0" presId="urn:microsoft.com/office/officeart/2005/8/layout/hierarchy2"/>
    <dgm:cxn modelId="{261DE17D-2385-4FF8-801F-D25A024FB55B}" type="presOf" srcId="{6065EFDC-6276-47CE-8140-BAF8E4659075}" destId="{C5053190-39E1-4920-A1C2-B0AB62595A7C}" srcOrd="0" destOrd="0" presId="urn:microsoft.com/office/officeart/2005/8/layout/hierarchy2"/>
    <dgm:cxn modelId="{DAC385AE-C2C4-4A2F-80D1-7FF31A77093E}" srcId="{2EB44A26-9BE9-4B3E-A80D-4EE95115BC0A}" destId="{5449F2A9-0E2E-4652-8D3A-64A3A31F5AA2}" srcOrd="0" destOrd="0" parTransId="{1958261B-46BA-4A99-9EF2-79E890FE4984}" sibTransId="{2E3C5C25-D9B2-477F-8C88-DBF690F35BC5}"/>
    <dgm:cxn modelId="{7F35F1AA-A148-43BE-AA13-85CD1ABC54DC}" type="presOf" srcId="{E9F7DF89-B0FB-481B-829B-3BDC96656941}" destId="{07D28582-28BE-41D0-A45E-A2B84CBDA5A6}" srcOrd="0" destOrd="0" presId="urn:microsoft.com/office/officeart/2005/8/layout/hierarchy2"/>
    <dgm:cxn modelId="{5CBA9C3E-23E0-4AD1-8B84-571F5A9AF9A3}" type="presOf" srcId="{2EB44A26-9BE9-4B3E-A80D-4EE95115BC0A}" destId="{403AAA69-622C-40ED-8AA6-4428D5CA9126}" srcOrd="0" destOrd="0" presId="urn:microsoft.com/office/officeart/2005/8/layout/hierarchy2"/>
    <dgm:cxn modelId="{8EDB5A30-87E6-4843-AE2E-6CEC39084FAB}" type="presOf" srcId="{F1F1D98D-B90B-4AF3-914D-7D2A5F23AE87}" destId="{AB70B6FC-524A-41E5-AF0C-C78B188B8940}" srcOrd="0" destOrd="0" presId="urn:microsoft.com/office/officeart/2005/8/layout/hierarchy2"/>
    <dgm:cxn modelId="{AE12866A-1F3E-4656-AB25-DD4DF6EF1562}" type="presOf" srcId="{92617EDA-87E2-4A70-B276-2D5F11BC937C}" destId="{822C6EC7-859F-44A0-8CF1-85655A5195E7}" srcOrd="0" destOrd="0" presId="urn:microsoft.com/office/officeart/2005/8/layout/hierarchy2"/>
    <dgm:cxn modelId="{22F47C64-58DB-4ACD-A9A4-71CA36A6F6F4}" srcId="{92617EDA-87E2-4A70-B276-2D5F11BC937C}" destId="{F1F1D98D-B90B-4AF3-914D-7D2A5F23AE87}" srcOrd="1" destOrd="0" parTransId="{50A4759E-8A89-45F6-9FC4-0AF4D7BAC11A}" sibTransId="{23654D50-06BA-43DF-94B6-E846DA2D2EDB}"/>
    <dgm:cxn modelId="{6A4D7665-6F71-474D-89E7-396FC173C6C9}" srcId="{74892E6B-3C7A-4EA7-8B69-4137C551E3C0}" destId="{92617EDA-87E2-4A70-B276-2D5F11BC937C}" srcOrd="0" destOrd="0" parTransId="{92051B01-2F57-416B-9237-42F19CC1845D}" sibTransId="{E6DF6B66-715F-4E99-A8C6-3C308D63A7DB}"/>
    <dgm:cxn modelId="{8FE50322-E7A5-4742-88E2-4836BA227377}" type="presOf" srcId="{92051B01-2F57-416B-9237-42F19CC1845D}" destId="{43F784DA-8D53-4804-A4A6-4011DDF8A73F}" srcOrd="0" destOrd="0" presId="urn:microsoft.com/office/officeart/2005/8/layout/hierarchy2"/>
    <dgm:cxn modelId="{7126BC05-A78C-4D88-BEDB-CF4520A42E3E}" type="presOf" srcId="{8E4EB5A8-B262-4E61-85C6-56B420D7B8D6}" destId="{EF89E402-E484-4867-9824-2756446948E1}" srcOrd="1" destOrd="0" presId="urn:microsoft.com/office/officeart/2005/8/layout/hierarchy2"/>
    <dgm:cxn modelId="{B0C9CD22-41C5-47DB-8EBB-5A3260D0F40E}" srcId="{92617EDA-87E2-4A70-B276-2D5F11BC937C}" destId="{6065EFDC-6276-47CE-8140-BAF8E4659075}" srcOrd="0" destOrd="0" parTransId="{E9F7DF89-B0FB-481B-829B-3BDC96656941}" sibTransId="{6D26DBD8-13ED-4185-B4A4-531AB2851CCE}"/>
    <dgm:cxn modelId="{F4656F06-CC31-47C2-9387-1A981CE9C7CD}" type="presOf" srcId="{F47DE1E6-D96C-4291-B0E5-5FF284C4B28F}" destId="{A38E94A0-C1BF-45EA-8E9C-EBD5B4A7F8F9}" srcOrd="0" destOrd="0" presId="urn:microsoft.com/office/officeart/2005/8/layout/hierarchy2"/>
    <dgm:cxn modelId="{F7865EFD-1D25-4245-99CF-1E7EAB4179A9}" type="presOf" srcId="{74892E6B-3C7A-4EA7-8B69-4137C551E3C0}" destId="{DA6EBD64-372B-4D74-A070-862048F2E408}" srcOrd="0" destOrd="0" presId="urn:microsoft.com/office/officeart/2005/8/layout/hierarchy2"/>
    <dgm:cxn modelId="{6C246D0C-4C53-491E-9559-C3C2A9079515}" type="presOf" srcId="{92051B01-2F57-416B-9237-42F19CC1845D}" destId="{1917697C-91F0-476D-8291-012EC7732E42}" srcOrd="1" destOrd="0" presId="urn:microsoft.com/office/officeart/2005/8/layout/hierarchy2"/>
    <dgm:cxn modelId="{7A0AF9D9-6489-4242-903C-942C7E743101}" srcId="{F47DE1E6-D96C-4291-B0E5-5FF284C4B28F}" destId="{74892E6B-3C7A-4EA7-8B69-4137C551E3C0}" srcOrd="0" destOrd="0" parTransId="{1CCF7F39-62D2-4F34-8DCA-F6797CC0A7E6}" sibTransId="{726D0739-8641-47B7-8BAE-D95A266EBEBB}"/>
    <dgm:cxn modelId="{4755F6A9-1C6B-4912-8A93-8CB32019B85C}" type="presOf" srcId="{1958261B-46BA-4A99-9EF2-79E890FE4984}" destId="{3616D0D8-DBBD-4B5B-9563-C1D838243E03}" srcOrd="1" destOrd="0" presId="urn:microsoft.com/office/officeart/2005/8/layout/hierarchy2"/>
    <dgm:cxn modelId="{AF4275F0-18A5-42F6-8E00-6F64996D13B6}" type="presOf" srcId="{E9F7DF89-B0FB-481B-829B-3BDC96656941}" destId="{9A7D5315-1009-4E71-B1F4-1A9C0E5AB629}" srcOrd="1" destOrd="0" presId="urn:microsoft.com/office/officeart/2005/8/layout/hierarchy2"/>
    <dgm:cxn modelId="{072C0A1E-F397-495A-9215-6E2722916498}" type="presParOf" srcId="{A38E94A0-C1BF-45EA-8E9C-EBD5B4A7F8F9}" destId="{95799F4C-3A16-427B-BB11-EF79E7C706BD}" srcOrd="0" destOrd="0" presId="urn:microsoft.com/office/officeart/2005/8/layout/hierarchy2"/>
    <dgm:cxn modelId="{35230CFB-B9E4-4888-B01B-F42A9FAF31A6}" type="presParOf" srcId="{95799F4C-3A16-427B-BB11-EF79E7C706BD}" destId="{DA6EBD64-372B-4D74-A070-862048F2E408}" srcOrd="0" destOrd="0" presId="urn:microsoft.com/office/officeart/2005/8/layout/hierarchy2"/>
    <dgm:cxn modelId="{5723AD0D-0835-4C69-826B-E45DBBFB2CFF}" type="presParOf" srcId="{95799F4C-3A16-427B-BB11-EF79E7C706BD}" destId="{8C6BEC10-7617-44CB-B133-8E143A7617A2}" srcOrd="1" destOrd="0" presId="urn:microsoft.com/office/officeart/2005/8/layout/hierarchy2"/>
    <dgm:cxn modelId="{E984373C-FA97-4158-872F-7CE429DB303B}" type="presParOf" srcId="{8C6BEC10-7617-44CB-B133-8E143A7617A2}" destId="{43F784DA-8D53-4804-A4A6-4011DDF8A73F}" srcOrd="0" destOrd="0" presId="urn:microsoft.com/office/officeart/2005/8/layout/hierarchy2"/>
    <dgm:cxn modelId="{2DCBB547-6E2E-4BA1-89FC-94D2955379C7}" type="presParOf" srcId="{43F784DA-8D53-4804-A4A6-4011DDF8A73F}" destId="{1917697C-91F0-476D-8291-012EC7732E42}" srcOrd="0" destOrd="0" presId="urn:microsoft.com/office/officeart/2005/8/layout/hierarchy2"/>
    <dgm:cxn modelId="{A5E59630-A6F5-49FD-9DC6-C5E49931CF20}" type="presParOf" srcId="{8C6BEC10-7617-44CB-B133-8E143A7617A2}" destId="{3D7D1C77-8347-4FEC-87AE-340B1B2E6576}" srcOrd="1" destOrd="0" presId="urn:microsoft.com/office/officeart/2005/8/layout/hierarchy2"/>
    <dgm:cxn modelId="{7B3F4F2E-A61F-4679-A4A2-2076773ED7E4}" type="presParOf" srcId="{3D7D1C77-8347-4FEC-87AE-340B1B2E6576}" destId="{822C6EC7-859F-44A0-8CF1-85655A5195E7}" srcOrd="0" destOrd="0" presId="urn:microsoft.com/office/officeart/2005/8/layout/hierarchy2"/>
    <dgm:cxn modelId="{698CE182-BE0B-4687-9CCF-0E9C7F150DE8}" type="presParOf" srcId="{3D7D1C77-8347-4FEC-87AE-340B1B2E6576}" destId="{5411652B-DCC6-4C27-BABC-9CBE9DFFA831}" srcOrd="1" destOrd="0" presId="urn:microsoft.com/office/officeart/2005/8/layout/hierarchy2"/>
    <dgm:cxn modelId="{9ADF94E3-33E9-438C-8430-3D45062C704D}" type="presParOf" srcId="{5411652B-DCC6-4C27-BABC-9CBE9DFFA831}" destId="{07D28582-28BE-41D0-A45E-A2B84CBDA5A6}" srcOrd="0" destOrd="0" presId="urn:microsoft.com/office/officeart/2005/8/layout/hierarchy2"/>
    <dgm:cxn modelId="{1728700B-D091-4118-B305-DB7992646C42}" type="presParOf" srcId="{07D28582-28BE-41D0-A45E-A2B84CBDA5A6}" destId="{9A7D5315-1009-4E71-B1F4-1A9C0E5AB629}" srcOrd="0" destOrd="0" presId="urn:microsoft.com/office/officeart/2005/8/layout/hierarchy2"/>
    <dgm:cxn modelId="{15A22839-6B7C-4322-B98C-43FE5E101303}" type="presParOf" srcId="{5411652B-DCC6-4C27-BABC-9CBE9DFFA831}" destId="{C7C53816-B270-4F9B-9C25-B82D2AD69E0F}" srcOrd="1" destOrd="0" presId="urn:microsoft.com/office/officeart/2005/8/layout/hierarchy2"/>
    <dgm:cxn modelId="{B0F465BF-8A33-40B0-BAC7-291A5FEF56D1}" type="presParOf" srcId="{C7C53816-B270-4F9B-9C25-B82D2AD69E0F}" destId="{C5053190-39E1-4920-A1C2-B0AB62595A7C}" srcOrd="0" destOrd="0" presId="urn:microsoft.com/office/officeart/2005/8/layout/hierarchy2"/>
    <dgm:cxn modelId="{33A0EF59-3B02-49A3-AD36-7C8DCDD5A8A7}" type="presParOf" srcId="{C7C53816-B270-4F9B-9C25-B82D2AD69E0F}" destId="{78347E39-B893-4DDE-A09A-5E6B58ED8E4F}" srcOrd="1" destOrd="0" presId="urn:microsoft.com/office/officeart/2005/8/layout/hierarchy2"/>
    <dgm:cxn modelId="{BE0C54C5-E02D-4636-96E2-1940092586B3}" type="presParOf" srcId="{5411652B-DCC6-4C27-BABC-9CBE9DFFA831}" destId="{318E191F-188F-4E14-B9EA-E23B1CCF1FB9}" srcOrd="2" destOrd="0" presId="urn:microsoft.com/office/officeart/2005/8/layout/hierarchy2"/>
    <dgm:cxn modelId="{EEBFFA1E-35B2-41A9-99FA-11A230AEF697}" type="presParOf" srcId="{318E191F-188F-4E14-B9EA-E23B1CCF1FB9}" destId="{5BF6095E-8659-4928-B3B0-6720CB2C1016}" srcOrd="0" destOrd="0" presId="urn:microsoft.com/office/officeart/2005/8/layout/hierarchy2"/>
    <dgm:cxn modelId="{89FA46B5-4610-42D1-BD21-6F10348796D8}" type="presParOf" srcId="{5411652B-DCC6-4C27-BABC-9CBE9DFFA831}" destId="{EC5978D1-EE9F-4C03-83F7-0DC22DAE79F0}" srcOrd="3" destOrd="0" presId="urn:microsoft.com/office/officeart/2005/8/layout/hierarchy2"/>
    <dgm:cxn modelId="{E13C0EE4-95C5-46DB-B0A2-0509A5ADE716}" type="presParOf" srcId="{EC5978D1-EE9F-4C03-83F7-0DC22DAE79F0}" destId="{AB70B6FC-524A-41E5-AF0C-C78B188B8940}" srcOrd="0" destOrd="0" presId="urn:microsoft.com/office/officeart/2005/8/layout/hierarchy2"/>
    <dgm:cxn modelId="{5561ED5B-8646-44FF-8609-C2165A6E2729}" type="presParOf" srcId="{EC5978D1-EE9F-4C03-83F7-0DC22DAE79F0}" destId="{EFA218B6-BAA9-4C66-86DC-6FDF543C71C7}" srcOrd="1" destOrd="0" presId="urn:microsoft.com/office/officeart/2005/8/layout/hierarchy2"/>
    <dgm:cxn modelId="{6746CAD8-4FD3-416E-8208-F28A9FD55E73}" type="presParOf" srcId="{8C6BEC10-7617-44CB-B133-8E143A7617A2}" destId="{64F1A8D8-9EED-4AF5-91D9-47EFFBF8BAEB}" srcOrd="2" destOrd="0" presId="urn:microsoft.com/office/officeart/2005/8/layout/hierarchy2"/>
    <dgm:cxn modelId="{E769A0EF-0267-4919-8B9A-BD3EB573B5A7}" type="presParOf" srcId="{64F1A8D8-9EED-4AF5-91D9-47EFFBF8BAEB}" destId="{EF89E402-E484-4867-9824-2756446948E1}" srcOrd="0" destOrd="0" presId="urn:microsoft.com/office/officeart/2005/8/layout/hierarchy2"/>
    <dgm:cxn modelId="{35761D58-5098-46E4-B878-ABA31952A491}" type="presParOf" srcId="{8C6BEC10-7617-44CB-B133-8E143A7617A2}" destId="{29DFB6ED-34A0-43CE-A3D8-41BA8406322C}" srcOrd="3" destOrd="0" presId="urn:microsoft.com/office/officeart/2005/8/layout/hierarchy2"/>
    <dgm:cxn modelId="{71F65F59-4AB6-491A-B56A-653BA48288F4}" type="presParOf" srcId="{29DFB6ED-34A0-43CE-A3D8-41BA8406322C}" destId="{403AAA69-622C-40ED-8AA6-4428D5CA9126}" srcOrd="0" destOrd="0" presId="urn:microsoft.com/office/officeart/2005/8/layout/hierarchy2"/>
    <dgm:cxn modelId="{7F168C06-F645-4261-A604-D97818A140EF}" type="presParOf" srcId="{29DFB6ED-34A0-43CE-A3D8-41BA8406322C}" destId="{A91C61E7-1D1B-4343-951C-B72B1B8D2177}" srcOrd="1" destOrd="0" presId="urn:microsoft.com/office/officeart/2005/8/layout/hierarchy2"/>
    <dgm:cxn modelId="{C682FD56-CF72-485D-9438-21E6FC548E75}" type="presParOf" srcId="{A91C61E7-1D1B-4343-951C-B72B1B8D2177}" destId="{74CD2499-B9E0-4A3F-82A6-005355AE130C}" srcOrd="0" destOrd="0" presId="urn:microsoft.com/office/officeart/2005/8/layout/hierarchy2"/>
    <dgm:cxn modelId="{3EDE1E79-EEE9-42E8-81EF-77076FC054EC}" type="presParOf" srcId="{74CD2499-B9E0-4A3F-82A6-005355AE130C}" destId="{3616D0D8-DBBD-4B5B-9563-C1D838243E03}" srcOrd="0" destOrd="0" presId="urn:microsoft.com/office/officeart/2005/8/layout/hierarchy2"/>
    <dgm:cxn modelId="{D0A631E6-8B84-4254-AFEE-1BC3BDC61893}" type="presParOf" srcId="{A91C61E7-1D1B-4343-951C-B72B1B8D2177}" destId="{430960D8-2822-4023-B9D1-D764AFD5D744}" srcOrd="1" destOrd="0" presId="urn:microsoft.com/office/officeart/2005/8/layout/hierarchy2"/>
    <dgm:cxn modelId="{67046576-608C-4E3A-B860-B71740DD9E9B}" type="presParOf" srcId="{430960D8-2822-4023-B9D1-D764AFD5D744}" destId="{B1270302-9A0B-49BA-91CF-E2D245A5593D}" srcOrd="0" destOrd="0" presId="urn:microsoft.com/office/officeart/2005/8/layout/hierarchy2"/>
    <dgm:cxn modelId="{F5905911-912D-4DAC-9381-975046EAE6BC}" type="presParOf" srcId="{430960D8-2822-4023-B9D1-D764AFD5D744}" destId="{B7CC585C-5EC6-4DBB-B1DA-7C0034C19911}"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52D555-035D-41DB-9C5F-9C9979B768C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pt-BR"/>
        </a:p>
      </dgm:t>
    </dgm:pt>
    <dgm:pt modelId="{69702031-1180-4E52-B325-ADFDCAB5823B}">
      <dgm:prSet phldrT="[Texto]" custT="1"/>
      <dgm:spPr/>
      <dgm:t>
        <a:bodyPr/>
        <a:lstStyle/>
        <a:p>
          <a:r>
            <a:rPr lang="pt-BR" sz="1050" b="1"/>
            <a:t>A complexidade dos fatos humanos</a:t>
          </a:r>
          <a:endParaRPr lang="pt-BR" sz="1050">
            <a:latin typeface="Times New Roman" panose="02020603050405020304" pitchFamily="18" charset="0"/>
            <a:cs typeface="Times New Roman" panose="02020603050405020304" pitchFamily="18" charset="0"/>
          </a:endParaRPr>
        </a:p>
      </dgm:t>
    </dgm:pt>
    <dgm:pt modelId="{78542B09-CD95-443A-9DD8-A16EAEE8FE64}" type="parTrans" cxnId="{13FFC6A2-EF05-4C50-A689-3481771872D0}">
      <dgm:prSet/>
      <dgm:spPr/>
      <dgm:t>
        <a:bodyPr/>
        <a:lstStyle/>
        <a:p>
          <a:endParaRPr lang="pt-BR"/>
        </a:p>
      </dgm:t>
    </dgm:pt>
    <dgm:pt modelId="{3D1E009D-B078-4A6A-92EA-DE6AA63F3CF3}" type="sibTrans" cxnId="{13FFC6A2-EF05-4C50-A689-3481771872D0}">
      <dgm:prSet/>
      <dgm:spPr/>
      <dgm:t>
        <a:bodyPr/>
        <a:lstStyle/>
        <a:p>
          <a:endParaRPr lang="pt-BR"/>
        </a:p>
      </dgm:t>
    </dgm:pt>
    <dgm:pt modelId="{D8602C84-A903-4061-A561-40852110F7B7}">
      <dgm:prSet phldrT="[Texto]" custT="1"/>
      <dgm:spPr/>
      <dgm:t>
        <a:bodyPr/>
        <a:lstStyle/>
        <a:p>
          <a:pPr algn="just"/>
          <a:r>
            <a:rPr lang="pt-BR" sz="1050"/>
            <a:t>O ser humano é ativo e livre, com suas próprias ideias, opiniões, valores, ambição, visão das coisas, conhecimentos..., é capaz de agir e reagir. A situação experimental nas ciências humanas pode causar modificações nos comportamentos. Sofre, portanto, a influência do observador! Múltiplos elementos compõem a realidade da pesquisa de campo e devem ser considerados.</a:t>
          </a:r>
          <a:endParaRPr lang="pt-BR" sz="1050">
            <a:latin typeface="Times New Roman" panose="02020603050405020304" pitchFamily="18" charset="0"/>
            <a:cs typeface="Times New Roman" panose="02020603050405020304" pitchFamily="18" charset="0"/>
          </a:endParaRPr>
        </a:p>
      </dgm:t>
    </dgm:pt>
    <dgm:pt modelId="{DE2853A7-4974-480E-A1BC-0C82FB1CEECF}" type="parTrans" cxnId="{4950168C-471E-4990-AB3D-D464FFA332DC}">
      <dgm:prSet/>
      <dgm:spPr/>
      <dgm:t>
        <a:bodyPr/>
        <a:lstStyle/>
        <a:p>
          <a:endParaRPr lang="pt-BR"/>
        </a:p>
      </dgm:t>
    </dgm:pt>
    <dgm:pt modelId="{E3E224CA-7191-40D1-9A92-311C05ED1E26}" type="sibTrans" cxnId="{4950168C-471E-4990-AB3D-D464FFA332DC}">
      <dgm:prSet/>
      <dgm:spPr/>
      <dgm:t>
        <a:bodyPr/>
        <a:lstStyle/>
        <a:p>
          <a:endParaRPr lang="pt-BR"/>
        </a:p>
      </dgm:t>
    </dgm:pt>
    <dgm:pt modelId="{7B508AFC-8474-4649-90CD-2863774B292B}">
      <dgm:prSet phldrT="[Texto]" custT="1"/>
      <dgm:spPr/>
      <dgm:t>
        <a:bodyPr/>
        <a:lstStyle/>
        <a:p>
          <a:r>
            <a:rPr lang="pt-BR" sz="1050" b="1"/>
            <a:t>O pesquisador é um ator</a:t>
          </a:r>
          <a:endParaRPr lang="pt-BR" sz="1050">
            <a:latin typeface="Times New Roman" panose="02020603050405020304" pitchFamily="18" charset="0"/>
            <a:cs typeface="Times New Roman" panose="02020603050405020304" pitchFamily="18" charset="0"/>
          </a:endParaRPr>
        </a:p>
      </dgm:t>
    </dgm:pt>
    <dgm:pt modelId="{62E7DE2E-C275-486B-B8C5-927024568654}" type="parTrans" cxnId="{9F3D92BF-70CF-4A2E-B25C-218E0E1A2E26}">
      <dgm:prSet/>
      <dgm:spPr/>
      <dgm:t>
        <a:bodyPr/>
        <a:lstStyle/>
        <a:p>
          <a:endParaRPr lang="pt-BR"/>
        </a:p>
      </dgm:t>
    </dgm:pt>
    <dgm:pt modelId="{D7577BEE-6A27-4384-814C-BF3CC30D414C}" type="sibTrans" cxnId="{9F3D92BF-70CF-4A2E-B25C-218E0E1A2E26}">
      <dgm:prSet/>
      <dgm:spPr/>
      <dgm:t>
        <a:bodyPr/>
        <a:lstStyle/>
        <a:p>
          <a:endParaRPr lang="pt-BR"/>
        </a:p>
      </dgm:t>
    </dgm:pt>
    <dgm:pt modelId="{E501A751-49AA-47E0-A976-962CEE29B5F3}">
      <dgm:prSet phldrT="[Texto]" custT="1"/>
      <dgm:spPr/>
      <dgm:t>
        <a:bodyPr/>
        <a:lstStyle/>
        <a:p>
          <a:pPr algn="just"/>
          <a:r>
            <a:rPr lang="pt-BR" sz="1050"/>
            <a:t>Frente aos fatos sociais, o pesquisador não se apaga, não há total objetividade, como em um experimento: o pesquisador tem preferências, inclinações; interessa-se por eles e os considera a partir de seu sistema de valores!</a:t>
          </a:r>
          <a:endParaRPr lang="pt-BR" sz="1050">
            <a:latin typeface="Times New Roman" panose="02020603050405020304" pitchFamily="18" charset="0"/>
            <a:cs typeface="Times New Roman" panose="02020603050405020304" pitchFamily="18" charset="0"/>
          </a:endParaRPr>
        </a:p>
      </dgm:t>
    </dgm:pt>
    <dgm:pt modelId="{82A2455C-C8E7-4D0C-B033-16DDE34EEA9A}" type="parTrans" cxnId="{62C6C9B6-1AD8-4878-8EBC-F3706D1DA24D}">
      <dgm:prSet/>
      <dgm:spPr/>
      <dgm:t>
        <a:bodyPr/>
        <a:lstStyle/>
        <a:p>
          <a:endParaRPr lang="pt-BR"/>
        </a:p>
      </dgm:t>
    </dgm:pt>
    <dgm:pt modelId="{276A77C2-6F6A-43CA-860E-487713712042}" type="sibTrans" cxnId="{62C6C9B6-1AD8-4878-8EBC-F3706D1DA24D}">
      <dgm:prSet/>
      <dgm:spPr/>
      <dgm:t>
        <a:bodyPr/>
        <a:lstStyle/>
        <a:p>
          <a:endParaRPr lang="pt-BR"/>
        </a:p>
      </dgm:t>
    </dgm:pt>
    <dgm:pt modelId="{72813FBD-8759-4375-8801-8CF670F2D974}">
      <dgm:prSet phldrT="[Texto]" custT="1"/>
      <dgm:spPr/>
      <dgm:t>
        <a:bodyPr/>
        <a:lstStyle/>
        <a:p>
          <a:r>
            <a:rPr lang="pt-BR" sz="1050" b="1"/>
            <a:t>A medida do verdadeiro</a:t>
          </a:r>
          <a:endParaRPr lang="pt-BR" sz="1050">
            <a:latin typeface="Times New Roman" panose="02020603050405020304" pitchFamily="18" charset="0"/>
            <a:cs typeface="Times New Roman" panose="02020603050405020304" pitchFamily="18" charset="0"/>
          </a:endParaRPr>
        </a:p>
      </dgm:t>
    </dgm:pt>
    <dgm:pt modelId="{D41E5A42-BF81-4809-A2C6-682F75CDAB62}" type="parTrans" cxnId="{5309915C-F107-4B3F-B243-2C44562FDACA}">
      <dgm:prSet/>
      <dgm:spPr/>
      <dgm:t>
        <a:bodyPr/>
        <a:lstStyle/>
        <a:p>
          <a:endParaRPr lang="pt-BR"/>
        </a:p>
      </dgm:t>
    </dgm:pt>
    <dgm:pt modelId="{5479BBF0-1DAD-4B0C-9CEE-EFF9FE847CED}" type="sibTrans" cxnId="{5309915C-F107-4B3F-B243-2C44562FDACA}">
      <dgm:prSet/>
      <dgm:spPr/>
      <dgm:t>
        <a:bodyPr/>
        <a:lstStyle/>
        <a:p>
          <a:endParaRPr lang="pt-BR"/>
        </a:p>
      </dgm:t>
    </dgm:pt>
    <dgm:pt modelId="{E65B6915-4E7E-437D-B68A-C52816E017F4}">
      <dgm:prSet phldrT="[Texto]" custT="1"/>
      <dgm:spPr/>
      <dgm:t>
        <a:bodyPr/>
        <a:lstStyle/>
        <a:p>
          <a:pPr algn="just"/>
          <a:r>
            <a:rPr lang="pt-BR" sz="1050"/>
            <a:t>O pesquisador em ciências humanas e seu objeto de pesquisa conduzem a uma construção de saber que difere da obtida em ciências naturais. O determinismo, característico do positivismo, aplica-se mal nas ciências humanas. O verdadeiro em ciências humanas pode ser um verdadeiro relativo e provisório; não baseia sua construção sobre uma medida objetiva dos fenômenos estudados.</a:t>
          </a:r>
          <a:endParaRPr lang="pt-BR" sz="1050">
            <a:latin typeface="Times New Roman" panose="02020603050405020304" pitchFamily="18" charset="0"/>
            <a:cs typeface="Times New Roman" panose="02020603050405020304" pitchFamily="18" charset="0"/>
          </a:endParaRPr>
        </a:p>
      </dgm:t>
    </dgm:pt>
    <dgm:pt modelId="{86BBDC79-1D5B-41BA-9905-FC92BEFBFDE8}" type="parTrans" cxnId="{762726FD-0F2C-4ABE-8D15-A82BEC29FE64}">
      <dgm:prSet/>
      <dgm:spPr/>
      <dgm:t>
        <a:bodyPr/>
        <a:lstStyle/>
        <a:p>
          <a:endParaRPr lang="pt-BR"/>
        </a:p>
      </dgm:t>
    </dgm:pt>
    <dgm:pt modelId="{33CA1204-9250-4888-8103-722CCAFB603A}" type="sibTrans" cxnId="{762726FD-0F2C-4ABE-8D15-A82BEC29FE64}">
      <dgm:prSet/>
      <dgm:spPr/>
      <dgm:t>
        <a:bodyPr/>
        <a:lstStyle/>
        <a:p>
          <a:endParaRPr lang="pt-BR"/>
        </a:p>
      </dgm:t>
    </dgm:pt>
    <dgm:pt modelId="{A428388D-89CD-4B5E-AD8C-0CF1D71497EB}" type="pres">
      <dgm:prSet presAssocID="{2952D555-035D-41DB-9C5F-9C9979B768CE}" presName="Name0" presStyleCnt="0">
        <dgm:presLayoutVars>
          <dgm:dir/>
          <dgm:animLvl val="lvl"/>
          <dgm:resizeHandles val="exact"/>
        </dgm:presLayoutVars>
      </dgm:prSet>
      <dgm:spPr/>
      <dgm:t>
        <a:bodyPr/>
        <a:lstStyle/>
        <a:p>
          <a:endParaRPr lang="pt-BR"/>
        </a:p>
      </dgm:t>
    </dgm:pt>
    <dgm:pt modelId="{6768FFBE-6D9B-4CDF-AE91-7D74AE9D7BDA}" type="pres">
      <dgm:prSet presAssocID="{69702031-1180-4E52-B325-ADFDCAB5823B}" presName="linNode" presStyleCnt="0"/>
      <dgm:spPr/>
    </dgm:pt>
    <dgm:pt modelId="{E4A21C77-DA24-4628-8B4B-08B91588D993}" type="pres">
      <dgm:prSet presAssocID="{69702031-1180-4E52-B325-ADFDCAB5823B}" presName="parentText" presStyleLbl="node1" presStyleIdx="0" presStyleCnt="3">
        <dgm:presLayoutVars>
          <dgm:chMax val="1"/>
          <dgm:bulletEnabled val="1"/>
        </dgm:presLayoutVars>
      </dgm:prSet>
      <dgm:spPr/>
      <dgm:t>
        <a:bodyPr/>
        <a:lstStyle/>
        <a:p>
          <a:endParaRPr lang="pt-BR"/>
        </a:p>
      </dgm:t>
    </dgm:pt>
    <dgm:pt modelId="{46780906-62DA-466A-9209-8AA0FC78EACC}" type="pres">
      <dgm:prSet presAssocID="{69702031-1180-4E52-B325-ADFDCAB5823B}" presName="descendantText" presStyleLbl="alignAccFollowNode1" presStyleIdx="0" presStyleCnt="3" custScaleY="231465">
        <dgm:presLayoutVars>
          <dgm:bulletEnabled val="1"/>
        </dgm:presLayoutVars>
      </dgm:prSet>
      <dgm:spPr/>
      <dgm:t>
        <a:bodyPr/>
        <a:lstStyle/>
        <a:p>
          <a:endParaRPr lang="pt-BR"/>
        </a:p>
      </dgm:t>
    </dgm:pt>
    <dgm:pt modelId="{B02E711C-3264-4B88-86A5-A9B04D9DB4A2}" type="pres">
      <dgm:prSet presAssocID="{3D1E009D-B078-4A6A-92EA-DE6AA63F3CF3}" presName="sp" presStyleCnt="0"/>
      <dgm:spPr/>
    </dgm:pt>
    <dgm:pt modelId="{3DC787CB-3CFE-483C-8A9C-7B6915BC671F}" type="pres">
      <dgm:prSet presAssocID="{7B508AFC-8474-4649-90CD-2863774B292B}" presName="linNode" presStyleCnt="0"/>
      <dgm:spPr/>
    </dgm:pt>
    <dgm:pt modelId="{D1CA8FA3-DB28-492A-8D88-51A0C3F5A750}" type="pres">
      <dgm:prSet presAssocID="{7B508AFC-8474-4649-90CD-2863774B292B}" presName="parentText" presStyleLbl="node1" presStyleIdx="1" presStyleCnt="3">
        <dgm:presLayoutVars>
          <dgm:chMax val="1"/>
          <dgm:bulletEnabled val="1"/>
        </dgm:presLayoutVars>
      </dgm:prSet>
      <dgm:spPr/>
      <dgm:t>
        <a:bodyPr/>
        <a:lstStyle/>
        <a:p>
          <a:endParaRPr lang="pt-BR"/>
        </a:p>
      </dgm:t>
    </dgm:pt>
    <dgm:pt modelId="{89A7F777-B2C6-4DA0-B6EF-27E51E333B96}" type="pres">
      <dgm:prSet presAssocID="{7B508AFC-8474-4649-90CD-2863774B292B}" presName="descendantText" presStyleLbl="alignAccFollowNode1" presStyleIdx="1" presStyleCnt="3" custScaleY="174225">
        <dgm:presLayoutVars>
          <dgm:bulletEnabled val="1"/>
        </dgm:presLayoutVars>
      </dgm:prSet>
      <dgm:spPr/>
      <dgm:t>
        <a:bodyPr/>
        <a:lstStyle/>
        <a:p>
          <a:endParaRPr lang="pt-BR"/>
        </a:p>
      </dgm:t>
    </dgm:pt>
    <dgm:pt modelId="{8D441A9B-2381-46E8-91B7-6C44E0779711}" type="pres">
      <dgm:prSet presAssocID="{D7577BEE-6A27-4384-814C-BF3CC30D414C}" presName="sp" presStyleCnt="0"/>
      <dgm:spPr/>
    </dgm:pt>
    <dgm:pt modelId="{87D3E998-C621-4D1B-8851-16E68F60C8A3}" type="pres">
      <dgm:prSet presAssocID="{72813FBD-8759-4375-8801-8CF670F2D974}" presName="linNode" presStyleCnt="0"/>
      <dgm:spPr/>
    </dgm:pt>
    <dgm:pt modelId="{77CF0889-455F-47A7-BDFE-1A112FAD4AC3}" type="pres">
      <dgm:prSet presAssocID="{72813FBD-8759-4375-8801-8CF670F2D974}" presName="parentText" presStyleLbl="node1" presStyleIdx="2" presStyleCnt="3">
        <dgm:presLayoutVars>
          <dgm:chMax val="1"/>
          <dgm:bulletEnabled val="1"/>
        </dgm:presLayoutVars>
      </dgm:prSet>
      <dgm:spPr/>
      <dgm:t>
        <a:bodyPr/>
        <a:lstStyle/>
        <a:p>
          <a:endParaRPr lang="pt-BR"/>
        </a:p>
      </dgm:t>
    </dgm:pt>
    <dgm:pt modelId="{9A448794-C974-47B9-A74A-80BC0440699D}" type="pres">
      <dgm:prSet presAssocID="{72813FBD-8759-4375-8801-8CF670F2D974}" presName="descendantText" presStyleLbl="alignAccFollowNode1" presStyleIdx="2" presStyleCnt="3" custScaleY="229753">
        <dgm:presLayoutVars>
          <dgm:bulletEnabled val="1"/>
        </dgm:presLayoutVars>
      </dgm:prSet>
      <dgm:spPr/>
      <dgm:t>
        <a:bodyPr/>
        <a:lstStyle/>
        <a:p>
          <a:endParaRPr lang="pt-BR"/>
        </a:p>
      </dgm:t>
    </dgm:pt>
  </dgm:ptLst>
  <dgm:cxnLst>
    <dgm:cxn modelId="{62C6C9B6-1AD8-4878-8EBC-F3706D1DA24D}" srcId="{7B508AFC-8474-4649-90CD-2863774B292B}" destId="{E501A751-49AA-47E0-A976-962CEE29B5F3}" srcOrd="0" destOrd="0" parTransId="{82A2455C-C8E7-4D0C-B033-16DDE34EEA9A}" sibTransId="{276A77C2-6F6A-43CA-860E-487713712042}"/>
    <dgm:cxn modelId="{8207F933-0004-437A-82E2-92B7273DDA72}" type="presOf" srcId="{72813FBD-8759-4375-8801-8CF670F2D974}" destId="{77CF0889-455F-47A7-BDFE-1A112FAD4AC3}" srcOrd="0" destOrd="0" presId="urn:microsoft.com/office/officeart/2005/8/layout/vList5"/>
    <dgm:cxn modelId="{4950168C-471E-4990-AB3D-D464FFA332DC}" srcId="{69702031-1180-4E52-B325-ADFDCAB5823B}" destId="{D8602C84-A903-4061-A561-40852110F7B7}" srcOrd="0" destOrd="0" parTransId="{DE2853A7-4974-480E-A1BC-0C82FB1CEECF}" sibTransId="{E3E224CA-7191-40D1-9A92-311C05ED1E26}"/>
    <dgm:cxn modelId="{84204CF1-89CE-44EF-8361-C63E9F9CDE85}" type="presOf" srcId="{E65B6915-4E7E-437D-B68A-C52816E017F4}" destId="{9A448794-C974-47B9-A74A-80BC0440699D}" srcOrd="0" destOrd="0" presId="urn:microsoft.com/office/officeart/2005/8/layout/vList5"/>
    <dgm:cxn modelId="{13D1AEA1-BFE3-4733-9382-B0A2873BB791}" type="presOf" srcId="{D8602C84-A903-4061-A561-40852110F7B7}" destId="{46780906-62DA-466A-9209-8AA0FC78EACC}" srcOrd="0" destOrd="0" presId="urn:microsoft.com/office/officeart/2005/8/layout/vList5"/>
    <dgm:cxn modelId="{B24E441B-08A2-4068-B047-7EE2923E5911}" type="presOf" srcId="{2952D555-035D-41DB-9C5F-9C9979B768CE}" destId="{A428388D-89CD-4B5E-AD8C-0CF1D71497EB}" srcOrd="0" destOrd="0" presId="urn:microsoft.com/office/officeart/2005/8/layout/vList5"/>
    <dgm:cxn modelId="{F4249DD6-6884-4E77-BA93-8A89769CB64B}" type="presOf" srcId="{E501A751-49AA-47E0-A976-962CEE29B5F3}" destId="{89A7F777-B2C6-4DA0-B6EF-27E51E333B96}" srcOrd="0" destOrd="0" presId="urn:microsoft.com/office/officeart/2005/8/layout/vList5"/>
    <dgm:cxn modelId="{13FFC6A2-EF05-4C50-A689-3481771872D0}" srcId="{2952D555-035D-41DB-9C5F-9C9979B768CE}" destId="{69702031-1180-4E52-B325-ADFDCAB5823B}" srcOrd="0" destOrd="0" parTransId="{78542B09-CD95-443A-9DD8-A16EAEE8FE64}" sibTransId="{3D1E009D-B078-4A6A-92EA-DE6AA63F3CF3}"/>
    <dgm:cxn modelId="{9F3D92BF-70CF-4A2E-B25C-218E0E1A2E26}" srcId="{2952D555-035D-41DB-9C5F-9C9979B768CE}" destId="{7B508AFC-8474-4649-90CD-2863774B292B}" srcOrd="1" destOrd="0" parTransId="{62E7DE2E-C275-486B-B8C5-927024568654}" sibTransId="{D7577BEE-6A27-4384-814C-BF3CC30D414C}"/>
    <dgm:cxn modelId="{5309915C-F107-4B3F-B243-2C44562FDACA}" srcId="{2952D555-035D-41DB-9C5F-9C9979B768CE}" destId="{72813FBD-8759-4375-8801-8CF670F2D974}" srcOrd="2" destOrd="0" parTransId="{D41E5A42-BF81-4809-A2C6-682F75CDAB62}" sibTransId="{5479BBF0-1DAD-4B0C-9CEE-EFF9FE847CED}"/>
    <dgm:cxn modelId="{762726FD-0F2C-4ABE-8D15-A82BEC29FE64}" srcId="{72813FBD-8759-4375-8801-8CF670F2D974}" destId="{E65B6915-4E7E-437D-B68A-C52816E017F4}" srcOrd="0" destOrd="0" parTransId="{86BBDC79-1D5B-41BA-9905-FC92BEFBFDE8}" sibTransId="{33CA1204-9250-4888-8103-722CCAFB603A}"/>
    <dgm:cxn modelId="{AB41B584-3D7C-4562-B689-99F8990F0A98}" type="presOf" srcId="{7B508AFC-8474-4649-90CD-2863774B292B}" destId="{D1CA8FA3-DB28-492A-8D88-51A0C3F5A750}" srcOrd="0" destOrd="0" presId="urn:microsoft.com/office/officeart/2005/8/layout/vList5"/>
    <dgm:cxn modelId="{5AAB5CAC-7389-4906-A1BC-A0E444F51DE0}" type="presOf" srcId="{69702031-1180-4E52-B325-ADFDCAB5823B}" destId="{E4A21C77-DA24-4628-8B4B-08B91588D993}" srcOrd="0" destOrd="0" presId="urn:microsoft.com/office/officeart/2005/8/layout/vList5"/>
    <dgm:cxn modelId="{AED08D1C-51CF-4745-8AC4-FD1C6D293AD8}" type="presParOf" srcId="{A428388D-89CD-4B5E-AD8C-0CF1D71497EB}" destId="{6768FFBE-6D9B-4CDF-AE91-7D74AE9D7BDA}" srcOrd="0" destOrd="0" presId="urn:microsoft.com/office/officeart/2005/8/layout/vList5"/>
    <dgm:cxn modelId="{BDA0A533-CBEA-496C-9C72-94C03DB29ADC}" type="presParOf" srcId="{6768FFBE-6D9B-4CDF-AE91-7D74AE9D7BDA}" destId="{E4A21C77-DA24-4628-8B4B-08B91588D993}" srcOrd="0" destOrd="0" presId="urn:microsoft.com/office/officeart/2005/8/layout/vList5"/>
    <dgm:cxn modelId="{A308AE70-BA90-42A8-ACC2-B2648D32C140}" type="presParOf" srcId="{6768FFBE-6D9B-4CDF-AE91-7D74AE9D7BDA}" destId="{46780906-62DA-466A-9209-8AA0FC78EACC}" srcOrd="1" destOrd="0" presId="urn:microsoft.com/office/officeart/2005/8/layout/vList5"/>
    <dgm:cxn modelId="{B85F6300-D881-49FC-9AC6-4F8089706C6D}" type="presParOf" srcId="{A428388D-89CD-4B5E-AD8C-0CF1D71497EB}" destId="{B02E711C-3264-4B88-86A5-A9B04D9DB4A2}" srcOrd="1" destOrd="0" presId="urn:microsoft.com/office/officeart/2005/8/layout/vList5"/>
    <dgm:cxn modelId="{571BA2C8-9E3B-4497-90D8-C3E4A358A163}" type="presParOf" srcId="{A428388D-89CD-4B5E-AD8C-0CF1D71497EB}" destId="{3DC787CB-3CFE-483C-8A9C-7B6915BC671F}" srcOrd="2" destOrd="0" presId="urn:microsoft.com/office/officeart/2005/8/layout/vList5"/>
    <dgm:cxn modelId="{C484DF3F-25EF-43F1-8A15-C3B217896303}" type="presParOf" srcId="{3DC787CB-3CFE-483C-8A9C-7B6915BC671F}" destId="{D1CA8FA3-DB28-492A-8D88-51A0C3F5A750}" srcOrd="0" destOrd="0" presId="urn:microsoft.com/office/officeart/2005/8/layout/vList5"/>
    <dgm:cxn modelId="{C0DB0C04-CB0D-4E01-BF7F-173F542B6437}" type="presParOf" srcId="{3DC787CB-3CFE-483C-8A9C-7B6915BC671F}" destId="{89A7F777-B2C6-4DA0-B6EF-27E51E333B96}" srcOrd="1" destOrd="0" presId="urn:microsoft.com/office/officeart/2005/8/layout/vList5"/>
    <dgm:cxn modelId="{013E6171-6CBA-4509-965C-44FED3E9EF52}" type="presParOf" srcId="{A428388D-89CD-4B5E-AD8C-0CF1D71497EB}" destId="{8D441A9B-2381-46E8-91B7-6C44E0779711}" srcOrd="3" destOrd="0" presId="urn:microsoft.com/office/officeart/2005/8/layout/vList5"/>
    <dgm:cxn modelId="{6190F3C3-7781-46FA-97B1-22EB59DA5663}" type="presParOf" srcId="{A428388D-89CD-4B5E-AD8C-0CF1D71497EB}" destId="{87D3E998-C621-4D1B-8851-16E68F60C8A3}" srcOrd="4" destOrd="0" presId="urn:microsoft.com/office/officeart/2005/8/layout/vList5"/>
    <dgm:cxn modelId="{0DA1D71C-753A-444B-A29B-D7B92F8BB3C0}" type="presParOf" srcId="{87D3E998-C621-4D1B-8851-16E68F60C8A3}" destId="{77CF0889-455F-47A7-BDFE-1A112FAD4AC3}" srcOrd="0" destOrd="0" presId="urn:microsoft.com/office/officeart/2005/8/layout/vList5"/>
    <dgm:cxn modelId="{B4BBED06-3B34-4A11-B1BE-908D7F81ADC2}" type="presParOf" srcId="{87D3E998-C621-4D1B-8851-16E68F60C8A3}" destId="{9A448794-C974-47B9-A74A-80BC0440699D}" srcOrd="1" destOrd="0" presId="urn:microsoft.com/office/officeart/2005/8/layout/vList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6EBD64-372B-4D74-A070-862048F2E408}">
      <dsp:nvSpPr>
        <dsp:cNvPr id="0" name=""/>
        <dsp:cNvSpPr/>
      </dsp:nvSpPr>
      <dsp:spPr>
        <a:xfrm>
          <a:off x="75412" y="1193013"/>
          <a:ext cx="1583537" cy="77898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b="1" kern="1200">
              <a:latin typeface="Times New Roman" panose="02020603050405020304" pitchFamily="18" charset="0"/>
              <a:cs typeface="Times New Roman" panose="02020603050405020304" pitchFamily="18" charset="0"/>
            </a:rPr>
            <a:t>CARACTERÍSTICAS </a:t>
          </a:r>
        </a:p>
        <a:p>
          <a:pPr lvl="0" algn="ctr" defTabSz="488950">
            <a:lnSpc>
              <a:spcPct val="90000"/>
            </a:lnSpc>
            <a:spcBef>
              <a:spcPct val="0"/>
            </a:spcBef>
            <a:spcAft>
              <a:spcPct val="35000"/>
            </a:spcAft>
          </a:pPr>
          <a:r>
            <a:rPr lang="pt-BR" sz="1100" b="1" kern="1200">
              <a:latin typeface="Times New Roman" panose="02020603050405020304" pitchFamily="18" charset="0"/>
              <a:cs typeface="Times New Roman" panose="02020603050405020304" pitchFamily="18" charset="0"/>
            </a:rPr>
            <a:t>DO </a:t>
          </a:r>
        </a:p>
        <a:p>
          <a:pPr lvl="0" algn="ctr" defTabSz="488950">
            <a:lnSpc>
              <a:spcPct val="90000"/>
            </a:lnSpc>
            <a:spcBef>
              <a:spcPct val="0"/>
            </a:spcBef>
            <a:spcAft>
              <a:spcPct val="35000"/>
            </a:spcAft>
          </a:pPr>
          <a:r>
            <a:rPr lang="pt-BR" sz="1100" b="1" kern="1200">
              <a:latin typeface="Times New Roman" panose="02020603050405020304" pitchFamily="18" charset="0"/>
              <a:cs typeface="Times New Roman" panose="02020603050405020304" pitchFamily="18" charset="0"/>
            </a:rPr>
            <a:t>POSITIVISMO</a:t>
          </a:r>
        </a:p>
      </dsp:txBody>
      <dsp:txXfrm>
        <a:off x="98228" y="1215829"/>
        <a:ext cx="1537905" cy="733354"/>
      </dsp:txXfrm>
    </dsp:sp>
    <dsp:sp modelId="{43F784DA-8D53-4804-A4A6-4011DDF8A73F}">
      <dsp:nvSpPr>
        <dsp:cNvPr id="0" name=""/>
        <dsp:cNvSpPr/>
      </dsp:nvSpPr>
      <dsp:spPr>
        <a:xfrm rot="18276320">
          <a:off x="1458807" y="1180131"/>
          <a:ext cx="926413" cy="42234"/>
        </a:xfrm>
        <a:custGeom>
          <a:avLst/>
          <a:gdLst/>
          <a:ahLst/>
          <a:cxnLst/>
          <a:rect l="0" t="0" r="0" b="0"/>
          <a:pathLst>
            <a:path>
              <a:moveTo>
                <a:pt x="0" y="21117"/>
              </a:moveTo>
              <a:lnTo>
                <a:pt x="926413" y="2111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1898853" y="1178088"/>
        <a:ext cx="46320" cy="46320"/>
      </dsp:txXfrm>
    </dsp:sp>
    <dsp:sp modelId="{822C6EC7-859F-44A0-8CF1-85655A5195E7}">
      <dsp:nvSpPr>
        <dsp:cNvPr id="0" name=""/>
        <dsp:cNvSpPr/>
      </dsp:nvSpPr>
      <dsp:spPr>
        <a:xfrm>
          <a:off x="2185078" y="494092"/>
          <a:ext cx="1303590" cy="65179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b="1" kern="1200">
              <a:latin typeface="Times New Roman" panose="02020603050405020304" pitchFamily="18" charset="0"/>
              <a:cs typeface="Times New Roman" panose="02020603050405020304" pitchFamily="18" charset="0"/>
            </a:rPr>
            <a:t>Empirismo</a:t>
          </a:r>
          <a:r>
            <a:rPr lang="pt-BR" sz="1100" kern="1200">
              <a:latin typeface="Times New Roman" panose="02020603050405020304" pitchFamily="18" charset="0"/>
              <a:cs typeface="Times New Roman" panose="02020603050405020304" pitchFamily="18" charset="0"/>
            </a:rPr>
            <a:t> – a partir dos sentidos e ajusta-se à realidade.</a:t>
          </a:r>
        </a:p>
      </dsp:txBody>
      <dsp:txXfrm>
        <a:off x="2204168" y="513182"/>
        <a:ext cx="1265410" cy="613615"/>
      </dsp:txXfrm>
    </dsp:sp>
    <dsp:sp modelId="{07D28582-28BE-41D0-A45E-A2B84CBDA5A6}">
      <dsp:nvSpPr>
        <dsp:cNvPr id="0" name=""/>
        <dsp:cNvSpPr/>
      </dsp:nvSpPr>
      <dsp:spPr>
        <a:xfrm rot="19457599">
          <a:off x="3428312" y="611482"/>
          <a:ext cx="642150" cy="42234"/>
        </a:xfrm>
        <a:custGeom>
          <a:avLst/>
          <a:gdLst/>
          <a:ahLst/>
          <a:cxnLst/>
          <a:rect l="0" t="0" r="0" b="0"/>
          <a:pathLst>
            <a:path>
              <a:moveTo>
                <a:pt x="0" y="21117"/>
              </a:moveTo>
              <a:lnTo>
                <a:pt x="642150" y="211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3733333" y="616545"/>
        <a:ext cx="32107" cy="32107"/>
      </dsp:txXfrm>
    </dsp:sp>
    <dsp:sp modelId="{C5053190-39E1-4920-A1C2-B0AB62595A7C}">
      <dsp:nvSpPr>
        <dsp:cNvPr id="0" name=""/>
        <dsp:cNvSpPr/>
      </dsp:nvSpPr>
      <dsp:spPr>
        <a:xfrm>
          <a:off x="4010105" y="1586"/>
          <a:ext cx="1303590" cy="88724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b="1" kern="1200"/>
            <a:t>Experimentação</a:t>
          </a:r>
          <a:r>
            <a:rPr lang="pt-BR" sz="1100" kern="1200"/>
            <a:t> – somente o teste dos fatos pode demonstrar a sua precisão</a:t>
          </a:r>
          <a:r>
            <a:rPr lang="pt-BR" sz="1200" kern="1200"/>
            <a:t>.</a:t>
          </a:r>
          <a:endParaRPr lang="pt-BR" sz="1200" kern="1200">
            <a:latin typeface="Times New Roman" panose="02020603050405020304" pitchFamily="18" charset="0"/>
            <a:cs typeface="Times New Roman" panose="02020603050405020304" pitchFamily="18" charset="0"/>
          </a:endParaRPr>
        </a:p>
      </dsp:txBody>
      <dsp:txXfrm>
        <a:off x="4036091" y="27572"/>
        <a:ext cx="1251618" cy="835271"/>
      </dsp:txXfrm>
    </dsp:sp>
    <dsp:sp modelId="{318E191F-188F-4E14-B9EA-E23B1CCF1FB9}">
      <dsp:nvSpPr>
        <dsp:cNvPr id="0" name=""/>
        <dsp:cNvSpPr/>
      </dsp:nvSpPr>
      <dsp:spPr>
        <a:xfrm rot="2601940">
          <a:off x="3390758" y="1045126"/>
          <a:ext cx="717257" cy="42234"/>
        </a:xfrm>
        <a:custGeom>
          <a:avLst/>
          <a:gdLst/>
          <a:ahLst/>
          <a:cxnLst/>
          <a:rect l="0" t="0" r="0" b="0"/>
          <a:pathLst>
            <a:path>
              <a:moveTo>
                <a:pt x="0" y="21117"/>
              </a:moveTo>
              <a:lnTo>
                <a:pt x="717257" y="211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3731456" y="1048312"/>
        <a:ext cx="35862" cy="35862"/>
      </dsp:txXfrm>
    </dsp:sp>
    <dsp:sp modelId="{AB70B6FC-524A-41E5-AF0C-C78B188B8940}">
      <dsp:nvSpPr>
        <dsp:cNvPr id="0" name=""/>
        <dsp:cNvSpPr/>
      </dsp:nvSpPr>
      <dsp:spPr>
        <a:xfrm>
          <a:off x="4010105" y="986599"/>
          <a:ext cx="1303590" cy="65179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b="1" kern="1200"/>
            <a:t>Validade</a:t>
          </a:r>
          <a:r>
            <a:rPr lang="pt-BR" sz="1100" kern="1200"/>
            <a:t> – a ciência positiva é, portanto, quantitativa.</a:t>
          </a:r>
          <a:endParaRPr lang="pt-BR" sz="1100" kern="1200">
            <a:latin typeface="Times New Roman" panose="02020603050405020304" pitchFamily="18" charset="0"/>
            <a:cs typeface="Times New Roman" panose="02020603050405020304" pitchFamily="18" charset="0"/>
          </a:endParaRPr>
        </a:p>
      </dsp:txBody>
      <dsp:txXfrm>
        <a:off x="4029195" y="1005689"/>
        <a:ext cx="1265410" cy="613615"/>
      </dsp:txXfrm>
    </dsp:sp>
    <dsp:sp modelId="{64F1A8D8-9EED-4AF5-91D9-47EFFBF8BAEB}">
      <dsp:nvSpPr>
        <dsp:cNvPr id="0" name=""/>
        <dsp:cNvSpPr/>
      </dsp:nvSpPr>
      <dsp:spPr>
        <a:xfrm rot="3120817">
          <a:off x="1494596" y="1898261"/>
          <a:ext cx="854835" cy="42234"/>
        </a:xfrm>
        <a:custGeom>
          <a:avLst/>
          <a:gdLst/>
          <a:ahLst/>
          <a:cxnLst/>
          <a:rect l="0" t="0" r="0" b="0"/>
          <a:pathLst>
            <a:path>
              <a:moveTo>
                <a:pt x="0" y="21117"/>
              </a:moveTo>
              <a:lnTo>
                <a:pt x="854835" y="2111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1900643" y="1898008"/>
        <a:ext cx="42741" cy="42741"/>
      </dsp:txXfrm>
    </dsp:sp>
    <dsp:sp modelId="{403AAA69-622C-40ED-8AA6-4428D5CA9126}">
      <dsp:nvSpPr>
        <dsp:cNvPr id="0" name=""/>
        <dsp:cNvSpPr/>
      </dsp:nvSpPr>
      <dsp:spPr>
        <a:xfrm>
          <a:off x="2185078" y="1754046"/>
          <a:ext cx="1303590" cy="10044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b="1" kern="1200">
              <a:latin typeface="Times New Roman" panose="02020603050405020304" pitchFamily="18" charset="0"/>
              <a:cs typeface="Times New Roman" panose="02020603050405020304" pitchFamily="18" charset="0"/>
            </a:rPr>
            <a:t>Objetividade</a:t>
          </a:r>
          <a:r>
            <a:rPr lang="pt-BR" sz="1100" kern="1200">
              <a:latin typeface="Times New Roman" panose="02020603050405020304" pitchFamily="18" charset="0"/>
              <a:cs typeface="Times New Roman" panose="02020603050405020304" pitchFamily="18" charset="0"/>
            </a:rPr>
            <a:t> – o conhecedor (pesquisador) não deve influenciar esse objeto de modo algum.</a:t>
          </a:r>
        </a:p>
      </dsp:txBody>
      <dsp:txXfrm>
        <a:off x="2214496" y="1783464"/>
        <a:ext cx="1244754" cy="945574"/>
      </dsp:txXfrm>
    </dsp:sp>
    <dsp:sp modelId="{74CD2499-B9E0-4A3F-82A6-005355AE130C}">
      <dsp:nvSpPr>
        <dsp:cNvPr id="0" name=""/>
        <dsp:cNvSpPr/>
      </dsp:nvSpPr>
      <dsp:spPr>
        <a:xfrm>
          <a:off x="3488669" y="2235134"/>
          <a:ext cx="521436" cy="42234"/>
        </a:xfrm>
        <a:custGeom>
          <a:avLst/>
          <a:gdLst/>
          <a:ahLst/>
          <a:cxnLst/>
          <a:rect l="0" t="0" r="0" b="0"/>
          <a:pathLst>
            <a:path>
              <a:moveTo>
                <a:pt x="0" y="21117"/>
              </a:moveTo>
              <a:lnTo>
                <a:pt x="521436" y="211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3736351" y="2243215"/>
        <a:ext cx="26071" cy="26071"/>
      </dsp:txXfrm>
    </dsp:sp>
    <dsp:sp modelId="{B1270302-9A0B-49BA-91CF-E2D245A5593D}">
      <dsp:nvSpPr>
        <dsp:cNvPr id="0" name=""/>
        <dsp:cNvSpPr/>
      </dsp:nvSpPr>
      <dsp:spPr>
        <a:xfrm>
          <a:off x="4010105" y="1736164"/>
          <a:ext cx="1303590" cy="104017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b="1" kern="1200"/>
            <a:t>Leis e previsão </a:t>
          </a:r>
          <a:r>
            <a:rPr lang="pt-BR" sz="1100" kern="1200"/>
            <a:t>– o conhecimento das leis permitiria prever os comportamentos sociais e geri-</a:t>
          </a:r>
          <a:r>
            <a:rPr lang="pt-BR" sz="1100" b="1" kern="1200">
              <a:solidFill>
                <a:schemeClr val="tx2"/>
              </a:solidFill>
            </a:rPr>
            <a:t>los </a:t>
          </a:r>
          <a:r>
            <a:rPr lang="pt-BR" sz="1100" kern="1200"/>
            <a:t>cientificamente.</a:t>
          </a:r>
          <a:endParaRPr lang="pt-BR" sz="1100" kern="1200">
            <a:latin typeface="Times New Roman" panose="02020603050405020304" pitchFamily="18" charset="0"/>
            <a:cs typeface="Times New Roman" panose="02020603050405020304" pitchFamily="18" charset="0"/>
          </a:endParaRPr>
        </a:p>
      </dsp:txBody>
      <dsp:txXfrm>
        <a:off x="4040571" y="1766630"/>
        <a:ext cx="1242658" cy="9792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780906-62DA-466A-9209-8AA0FC78EACC}">
      <dsp:nvSpPr>
        <dsp:cNvPr id="0" name=""/>
        <dsp:cNvSpPr/>
      </dsp:nvSpPr>
      <dsp:spPr>
        <a:xfrm rot="5400000">
          <a:off x="3108535" y="-1163398"/>
          <a:ext cx="1125085" cy="345265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66725">
            <a:lnSpc>
              <a:spcPct val="90000"/>
            </a:lnSpc>
            <a:spcBef>
              <a:spcPct val="0"/>
            </a:spcBef>
            <a:spcAft>
              <a:spcPct val="15000"/>
            </a:spcAft>
            <a:buChar char="••"/>
          </a:pPr>
          <a:r>
            <a:rPr lang="pt-BR" sz="1050" kern="1200"/>
            <a:t>O ser humano é ativo e livre, com suas próprias ideias, opiniões, valores, ambição, visão das coisas, conhecimentos..., é capaz de agir e reagir. A situação experimental nas ciências humanas pode causar modificações nos comportamentos. Sofre, portanto, a influência do observador! Múltiplos elementos compõem a realidade da pesquisa de campo e devem ser considerados.</a:t>
          </a:r>
          <a:endParaRPr lang="pt-BR" sz="1050" kern="1200">
            <a:latin typeface="Times New Roman" panose="02020603050405020304" pitchFamily="18" charset="0"/>
            <a:cs typeface="Times New Roman" panose="02020603050405020304" pitchFamily="18" charset="0"/>
          </a:endParaRPr>
        </a:p>
      </dsp:txBody>
      <dsp:txXfrm rot="-5400000">
        <a:off x="1944753" y="55306"/>
        <a:ext cx="3397728" cy="1015241"/>
      </dsp:txXfrm>
    </dsp:sp>
    <dsp:sp modelId="{E4A21C77-DA24-4628-8B4B-08B91588D993}">
      <dsp:nvSpPr>
        <dsp:cNvPr id="0" name=""/>
        <dsp:cNvSpPr/>
      </dsp:nvSpPr>
      <dsp:spPr>
        <a:xfrm>
          <a:off x="2636" y="259132"/>
          <a:ext cx="1942115" cy="60758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pt-BR" sz="1050" b="1" kern="1200"/>
            <a:t>A complexidade dos fatos humanos</a:t>
          </a:r>
          <a:endParaRPr lang="pt-BR" sz="1050" kern="1200">
            <a:latin typeface="Times New Roman" panose="02020603050405020304" pitchFamily="18" charset="0"/>
            <a:cs typeface="Times New Roman" panose="02020603050405020304" pitchFamily="18" charset="0"/>
          </a:endParaRPr>
        </a:p>
      </dsp:txBody>
      <dsp:txXfrm>
        <a:off x="32296" y="288792"/>
        <a:ext cx="1882795" cy="548269"/>
      </dsp:txXfrm>
    </dsp:sp>
    <dsp:sp modelId="{89A7F777-B2C6-4DA0-B6EF-27E51E333B96}">
      <dsp:nvSpPr>
        <dsp:cNvPr id="0" name=""/>
        <dsp:cNvSpPr/>
      </dsp:nvSpPr>
      <dsp:spPr>
        <a:xfrm rot="5400000">
          <a:off x="3247649" y="-147047"/>
          <a:ext cx="846857" cy="345265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66725">
            <a:lnSpc>
              <a:spcPct val="90000"/>
            </a:lnSpc>
            <a:spcBef>
              <a:spcPct val="0"/>
            </a:spcBef>
            <a:spcAft>
              <a:spcPct val="15000"/>
            </a:spcAft>
            <a:buChar char="••"/>
          </a:pPr>
          <a:r>
            <a:rPr lang="pt-BR" sz="1050" kern="1200"/>
            <a:t>Frente aos fatos sociais, o pesquisador não se apaga, não há total objetividade, como em um experimento: o pesquisador tem preferências, inclinações; interessa-se por eles e os considera a partir de seu sistema de valores!</a:t>
          </a:r>
          <a:endParaRPr lang="pt-BR" sz="1050" kern="1200">
            <a:latin typeface="Times New Roman" panose="02020603050405020304" pitchFamily="18" charset="0"/>
            <a:cs typeface="Times New Roman" panose="02020603050405020304" pitchFamily="18" charset="0"/>
          </a:endParaRPr>
        </a:p>
      </dsp:txBody>
      <dsp:txXfrm rot="-5400000">
        <a:off x="1944753" y="1197189"/>
        <a:ext cx="3411310" cy="764177"/>
      </dsp:txXfrm>
    </dsp:sp>
    <dsp:sp modelId="{D1CA8FA3-DB28-492A-8D88-51A0C3F5A750}">
      <dsp:nvSpPr>
        <dsp:cNvPr id="0" name=""/>
        <dsp:cNvSpPr/>
      </dsp:nvSpPr>
      <dsp:spPr>
        <a:xfrm>
          <a:off x="2636" y="1275483"/>
          <a:ext cx="1942115" cy="60758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pt-BR" sz="1050" b="1" kern="1200"/>
            <a:t>O pesquisador é um ator</a:t>
          </a:r>
          <a:endParaRPr lang="pt-BR" sz="1050" kern="1200">
            <a:latin typeface="Times New Roman" panose="02020603050405020304" pitchFamily="18" charset="0"/>
            <a:cs typeface="Times New Roman" panose="02020603050405020304" pitchFamily="18" charset="0"/>
          </a:endParaRPr>
        </a:p>
      </dsp:txBody>
      <dsp:txXfrm>
        <a:off x="32296" y="1305143"/>
        <a:ext cx="1882795" cy="548269"/>
      </dsp:txXfrm>
    </dsp:sp>
    <dsp:sp modelId="{9A448794-C974-47B9-A74A-80BC0440699D}">
      <dsp:nvSpPr>
        <dsp:cNvPr id="0" name=""/>
        <dsp:cNvSpPr/>
      </dsp:nvSpPr>
      <dsp:spPr>
        <a:xfrm rot="5400000">
          <a:off x="3112696" y="865143"/>
          <a:ext cx="1116763" cy="345265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66725">
            <a:lnSpc>
              <a:spcPct val="90000"/>
            </a:lnSpc>
            <a:spcBef>
              <a:spcPct val="0"/>
            </a:spcBef>
            <a:spcAft>
              <a:spcPct val="15000"/>
            </a:spcAft>
            <a:buChar char="••"/>
          </a:pPr>
          <a:r>
            <a:rPr lang="pt-BR" sz="1050" kern="1200"/>
            <a:t>O pesquisador em ciências humanas e seu objeto de pesquisa conduzem a uma construção de saber que difere da obtida em ciências naturais. O determinismo, característico do positivismo, aplica-se mal nas ciências humanas. O verdadeiro em ciências humanas pode ser um verdadeiro relativo e provisório; não baseia sua construção sobre uma medida objetiva dos fenômenos estudados.</a:t>
          </a:r>
          <a:endParaRPr lang="pt-BR" sz="1050" kern="1200">
            <a:latin typeface="Times New Roman" panose="02020603050405020304" pitchFamily="18" charset="0"/>
            <a:cs typeface="Times New Roman" panose="02020603050405020304" pitchFamily="18" charset="0"/>
          </a:endParaRPr>
        </a:p>
      </dsp:txBody>
      <dsp:txXfrm rot="-5400000">
        <a:off x="1944753" y="2087602"/>
        <a:ext cx="3398134" cy="1007731"/>
      </dsp:txXfrm>
    </dsp:sp>
    <dsp:sp modelId="{77CF0889-455F-47A7-BDFE-1A112FAD4AC3}">
      <dsp:nvSpPr>
        <dsp:cNvPr id="0" name=""/>
        <dsp:cNvSpPr/>
      </dsp:nvSpPr>
      <dsp:spPr>
        <a:xfrm>
          <a:off x="2636" y="2287673"/>
          <a:ext cx="1942115" cy="60758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pt-BR" sz="1050" b="1" kern="1200"/>
            <a:t>A medida do verdadeiro</a:t>
          </a:r>
          <a:endParaRPr lang="pt-BR" sz="1050" kern="1200">
            <a:latin typeface="Times New Roman" panose="02020603050405020304" pitchFamily="18" charset="0"/>
            <a:cs typeface="Times New Roman" panose="02020603050405020304" pitchFamily="18" charset="0"/>
          </a:endParaRPr>
        </a:p>
      </dsp:txBody>
      <dsp:txXfrm>
        <a:off x="32296" y="2317333"/>
        <a:ext cx="1882795" cy="54826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CCD44-C8D9-4CC2-9F16-ED38BBB4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8184</Words>
  <Characters>44198</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Alcides</dc:creator>
  <cp:lastModifiedBy>Vera</cp:lastModifiedBy>
  <cp:revision>2</cp:revision>
  <dcterms:created xsi:type="dcterms:W3CDTF">2020-10-19T19:55:00Z</dcterms:created>
  <dcterms:modified xsi:type="dcterms:W3CDTF">2020-10-19T19:55:00Z</dcterms:modified>
</cp:coreProperties>
</file>